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F0" w:rsidRPr="002248D1" w:rsidRDefault="008C09F0" w:rsidP="00B54454">
      <w:pPr>
        <w:tabs>
          <w:tab w:val="left" w:pos="8270"/>
        </w:tabs>
        <w:spacing w:line="240" w:lineRule="auto"/>
        <w:contextualSpacing/>
        <w:jc w:val="both"/>
        <w:rPr>
          <w:rFonts w:ascii="Times New Roman" w:hAnsi="Times New Roman" w:cs="Times New Roman"/>
          <w:b/>
          <w:sz w:val="28"/>
          <w:szCs w:val="28"/>
        </w:rPr>
      </w:pPr>
      <w:r w:rsidRPr="002248D1">
        <w:rPr>
          <w:rFonts w:ascii="Times New Roman" w:eastAsia="Times New Roman" w:hAnsi="Times New Roman" w:cs="Times New Roman"/>
          <w:b/>
          <w:w w:val="0"/>
          <w:sz w:val="28"/>
          <w:szCs w:val="28"/>
        </w:rPr>
        <w:t>26. Рабочая программа воспитания</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Настоящая рабочая программа воспитания является обязательной частью основной образовательной программы ООО МБОУ «Гимназия №64» города Липецка. </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Рабочая программа воспитания разработана с учётом следующих нормативно-правовых документов:</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29.12.2012 №273-ФЗ «Об образовании в Российской Федерации»;</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Стратегия развития воспитания в РФ на период до 2025 года (утверждена распоряжением Правительства РФ от 29.05.2015 № 996р);</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План мероприятий по реализации стратегии воспитания в 2021 — 2025 годах (Распоряжение Правительства Российской Федерации от 12.11.2020 № 2945-р);</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Стратегия национальной безопасности Российской Федерации (Указ Президента Российской Федерации от 02.07.2021 № 400);</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24.06.1999 №120-ФЗ «Об основах системы профилактики безнадзорности и правонарушений несовершеннолетних»;</w:t>
      </w:r>
    </w:p>
    <w:p w:rsidR="008C09F0" w:rsidRPr="00B54454"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B54454">
        <w:rPr>
          <w:rFonts w:ascii="Times New Roman" w:hAnsi="Times New Roman" w:cs="Times New Roman"/>
          <w:sz w:val="28"/>
          <w:szCs w:val="28"/>
        </w:rPr>
        <w:t>Федеральные государственные образовательные стандарты (далее — ФГОС) основного общего образования (</w:t>
      </w:r>
      <w:r w:rsidR="000A5D59" w:rsidRPr="00B54454">
        <w:rPr>
          <w:rFonts w:ascii="Times New Roman" w:hAnsi="Times New Roman" w:cs="Times New Roman"/>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r w:rsidRPr="00B54454">
        <w:rPr>
          <w:rFonts w:ascii="Times New Roman" w:hAnsi="Times New Roman" w:cs="Times New Roman"/>
          <w:sz w:val="28"/>
          <w:szCs w:val="28"/>
        </w:rPr>
        <w:t>);</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государственной семейной политики в РФ на период до 2025 года (утверждена распоряжением Правительства РФ от 25.08.2014 №1618-р);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развития дополнительного образования детей до 2030 (утверждена распоряжением Правительства РФ от 31.03.2022 г. № 678-р);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Приказ Министерства труда и социальной защиты РФ от 10.01.2017 № 10н «Об утверждении профессионального стандарта «Специалист в области воспитания»;</w:t>
      </w:r>
    </w:p>
    <w:p w:rsidR="008C09F0" w:rsidRPr="002248D1" w:rsidRDefault="008C09F0" w:rsidP="00B54454">
      <w:pPr>
        <w:numPr>
          <w:ilvl w:val="0"/>
          <w:numId w:val="5"/>
        </w:numPr>
        <w:suppressAutoHyphens/>
        <w:spacing w:before="100" w:beforeAutospacing="1" w:after="100" w:afterAutospacing="1"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Методические рекомендации органам исполнительной власти субъектов РФ,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12.05.2020 № </w:t>
      </w:r>
      <w:r w:rsidRPr="002248D1">
        <w:rPr>
          <w:rFonts w:ascii="Times New Roman" w:hAnsi="Times New Roman" w:cs="Times New Roman"/>
          <w:sz w:val="28"/>
          <w:szCs w:val="28"/>
        </w:rPr>
        <w:lastRenderedPageBreak/>
        <w:t>ВБ-1011/08);</w:t>
      </w:r>
    </w:p>
    <w:p w:rsidR="008C09F0" w:rsidRPr="002248D1" w:rsidRDefault="008C09F0" w:rsidP="00B54454">
      <w:pPr>
        <w:numPr>
          <w:ilvl w:val="0"/>
          <w:numId w:val="5"/>
        </w:numPr>
        <w:spacing w:after="0" w:line="240" w:lineRule="auto"/>
        <w:ind w:left="714" w:hanging="357"/>
        <w:contextualSpacing/>
        <w:rPr>
          <w:rFonts w:ascii="Times New Roman" w:hAnsi="Times New Roman" w:cs="Times New Roman"/>
          <w:sz w:val="28"/>
          <w:szCs w:val="28"/>
        </w:rPr>
      </w:pPr>
      <w:r w:rsidRPr="002248D1">
        <w:rPr>
          <w:rFonts w:ascii="Times New Roman" w:hAnsi="Times New Roman" w:cs="Times New Roman"/>
          <w:sz w:val="28"/>
          <w:szCs w:val="28"/>
        </w:rPr>
        <w:t>Примерная рабочая программа воспитания для общеобразовательных организаций, утвержденная решением федерального учебно-методического объединения по общему образованию (протокол от 23 июня 2022 г. № 3/22);</w:t>
      </w:r>
    </w:p>
    <w:p w:rsidR="008C09F0" w:rsidRPr="00B54454" w:rsidRDefault="008C09F0" w:rsidP="00B54454">
      <w:pPr>
        <w:numPr>
          <w:ilvl w:val="0"/>
          <w:numId w:val="5"/>
        </w:numPr>
        <w:spacing w:after="0" w:line="240" w:lineRule="auto"/>
        <w:contextualSpacing/>
        <w:rPr>
          <w:rFonts w:ascii="Times New Roman" w:hAnsi="Times New Roman" w:cs="Times New Roman"/>
          <w:sz w:val="28"/>
          <w:szCs w:val="28"/>
        </w:rPr>
      </w:pPr>
      <w:r w:rsidRPr="00B54454">
        <w:rPr>
          <w:rFonts w:ascii="Times New Roman" w:hAnsi="Times New Roman" w:cs="Times New Roman"/>
          <w:sz w:val="28"/>
          <w:szCs w:val="28"/>
        </w:rPr>
        <w:t>ФОП ООО</w:t>
      </w:r>
      <w:r w:rsidR="000A5D59" w:rsidRPr="00B54454">
        <w:rPr>
          <w:rFonts w:ascii="Times New Roman" w:hAnsi="Times New Roman" w:cs="Times New Roman"/>
          <w:sz w:val="28"/>
          <w:szCs w:val="28"/>
        </w:rPr>
        <w:t xml:space="preserve"> (Приказ </w:t>
      </w:r>
      <w:proofErr w:type="spellStart"/>
      <w:r w:rsidR="000A5D59" w:rsidRPr="00B54454">
        <w:rPr>
          <w:rFonts w:ascii="Times New Roman" w:hAnsi="Times New Roman" w:cs="Times New Roman"/>
          <w:sz w:val="28"/>
          <w:szCs w:val="28"/>
        </w:rPr>
        <w:t>Минпросвещения</w:t>
      </w:r>
      <w:proofErr w:type="spellEnd"/>
      <w:r w:rsidR="000A5D59" w:rsidRPr="00B54454">
        <w:rPr>
          <w:rFonts w:ascii="Times New Roman" w:hAnsi="Times New Roman" w:cs="Times New Roman"/>
          <w:sz w:val="28"/>
          <w:szCs w:val="28"/>
        </w:rPr>
        <w:t xml:space="preserve"> РФ от 18.05.2023 №370)</w:t>
      </w:r>
      <w:r w:rsidRPr="00B54454">
        <w:rPr>
          <w:rFonts w:ascii="Times New Roman" w:hAnsi="Times New Roman" w:cs="Times New Roman"/>
          <w:sz w:val="28"/>
          <w:szCs w:val="28"/>
        </w:rPr>
        <w:t>;</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профилактики потребления </w:t>
      </w:r>
      <w:proofErr w:type="spellStart"/>
      <w:r w:rsidRPr="002248D1">
        <w:rPr>
          <w:rFonts w:ascii="Times New Roman" w:hAnsi="Times New Roman" w:cs="Times New Roman"/>
          <w:sz w:val="28"/>
          <w:szCs w:val="28"/>
        </w:rPr>
        <w:t>психоактивных</w:t>
      </w:r>
      <w:proofErr w:type="spellEnd"/>
      <w:r w:rsidRPr="002248D1">
        <w:rPr>
          <w:rFonts w:ascii="Times New Roman" w:hAnsi="Times New Roman" w:cs="Times New Roman"/>
          <w:sz w:val="28"/>
          <w:szCs w:val="28"/>
        </w:rPr>
        <w:t xml:space="preserve"> веществ в образовательной среде до 2025 года, разработанная во исполнение п. 10 протокола заседания Совета Безопасности Российской Федерации от 16 ноября 2020 г., п.2.1;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Межведомственный план мероприятий по реализации Стратегии государственной антинаркотической политики Российской Федерации до 2030 года (на период 2021 -2025гг.), утверждённый Министерством просвещения Российской Федерации 15 июня 2021 года;</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Методические рекомендации по системе функционирования психологических служб в общеобразовательных организациях (утверждены распоряжением Министерства Просвещения Российской Федерации от 28 декабря 2020 г. N Р-193 «Об утверждении методических рекомендаций по системе функционирования психологических служб в общеобразовательных организациях»);</w:t>
      </w:r>
    </w:p>
    <w:p w:rsidR="008C09F0" w:rsidRPr="002248D1" w:rsidRDefault="008C09F0" w:rsidP="00B54454">
      <w:pPr>
        <w:widowControl w:val="0"/>
        <w:numPr>
          <w:ilvl w:val="0"/>
          <w:numId w:val="5"/>
        </w:numPr>
        <w:autoSpaceDE w:val="0"/>
        <w:autoSpaceDN w:val="0"/>
        <w:spacing w:after="0" w:line="240" w:lineRule="auto"/>
        <w:ind w:left="714" w:hanging="357"/>
        <w:contextualSpacing/>
        <w:jc w:val="both"/>
        <w:rPr>
          <w:rFonts w:ascii="Times New Roman" w:hAnsi="Times New Roman" w:cs="Times New Roman"/>
          <w:bCs/>
          <w:sz w:val="28"/>
          <w:szCs w:val="28"/>
        </w:rPr>
      </w:pPr>
      <w:r w:rsidRPr="002248D1">
        <w:rPr>
          <w:rFonts w:ascii="Times New Roman" w:hAnsi="Times New Roman" w:cs="Times New Roman"/>
          <w:bCs/>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Рабочая программа воспитания имеет модульную структуру и включает три раздела: целевой, содержательный, организационный.</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Приложение — примерный календарный план воспитательной работы. </w:t>
      </w:r>
    </w:p>
    <w:p w:rsidR="008C09F0"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внешние или внутренние среды школы.</w:t>
      </w:r>
    </w:p>
    <w:p w:rsidR="005A4915" w:rsidRPr="002248D1" w:rsidRDefault="005A4915"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p>
    <w:p w:rsidR="008C09F0" w:rsidRPr="002248D1" w:rsidRDefault="002248D1" w:rsidP="00B54454">
      <w:pPr>
        <w:keepNext/>
        <w:keepLines/>
        <w:spacing w:after="163" w:line="240" w:lineRule="auto"/>
        <w:contextualSpacing/>
        <w:jc w:val="both"/>
        <w:outlineLvl w:val="1"/>
        <w:rPr>
          <w:rFonts w:ascii="Times New Roman" w:eastAsia="Times New Roman" w:hAnsi="Times New Roman" w:cs="Times New Roman"/>
          <w:b/>
          <w:color w:val="000000"/>
          <w:sz w:val="28"/>
          <w:szCs w:val="28"/>
          <w:lang w:eastAsia="ru-RU"/>
        </w:rPr>
      </w:pPr>
      <w:r w:rsidRPr="002248D1">
        <w:rPr>
          <w:rFonts w:ascii="Times New Roman" w:eastAsia="Times New Roman" w:hAnsi="Times New Roman" w:cs="Times New Roman"/>
          <w:b/>
          <w:color w:val="000000"/>
          <w:sz w:val="28"/>
          <w:szCs w:val="28"/>
          <w:lang w:eastAsia="ru-RU"/>
        </w:rPr>
        <w:t>26.1. Целевой раздел</w:t>
      </w:r>
    </w:p>
    <w:p w:rsidR="002248D1" w:rsidRPr="002248D1" w:rsidRDefault="002248D1" w:rsidP="00B54454">
      <w:pPr>
        <w:spacing w:after="5" w:line="240" w:lineRule="auto"/>
        <w:contextualSpacing/>
        <w:jc w:val="both"/>
        <w:rPr>
          <w:rFonts w:ascii="Times New Roman" w:eastAsia="Times New Roman" w:hAnsi="Times New Roman" w:cs="Times New Roman"/>
          <w:color w:val="000000"/>
          <w:sz w:val="28"/>
          <w:szCs w:val="28"/>
          <w:lang w:eastAsia="ru-RU"/>
        </w:rPr>
      </w:pPr>
      <w:r w:rsidRPr="002248D1">
        <w:rPr>
          <w:rFonts w:ascii="Times New Roman" w:eastAsia="Times New Roman" w:hAnsi="Times New Roman" w:cs="Times New Roman"/>
          <w:color w:val="000000"/>
          <w:sz w:val="28"/>
          <w:szCs w:val="28"/>
          <w:lang w:eastAsia="ru-RU"/>
        </w:rPr>
        <w:t>2</w:t>
      </w:r>
      <w:r w:rsidR="005F45DE">
        <w:rPr>
          <w:rFonts w:ascii="Times New Roman" w:eastAsia="Times New Roman" w:hAnsi="Times New Roman" w:cs="Times New Roman"/>
          <w:color w:val="000000"/>
          <w:sz w:val="28"/>
          <w:szCs w:val="28"/>
          <w:lang w:eastAsia="ru-RU"/>
        </w:rPr>
        <w:t>6</w:t>
      </w:r>
      <w:r w:rsidRPr="002248D1">
        <w:rPr>
          <w:rFonts w:ascii="Times New Roman" w:eastAsia="Times New Roman" w:hAnsi="Times New Roman" w:cs="Times New Roman"/>
          <w:color w:val="000000"/>
          <w:sz w:val="28"/>
          <w:szCs w:val="28"/>
          <w:lang w:eastAsia="ru-RU"/>
        </w:rPr>
        <w:t>.</w:t>
      </w:r>
      <w:r w:rsidR="005F45DE">
        <w:rPr>
          <w:rFonts w:ascii="Times New Roman" w:eastAsia="Times New Roman" w:hAnsi="Times New Roman" w:cs="Times New Roman"/>
          <w:color w:val="000000"/>
          <w:sz w:val="28"/>
          <w:szCs w:val="28"/>
          <w:lang w:eastAsia="ru-RU"/>
        </w:rPr>
        <w:t>1</w:t>
      </w:r>
      <w:r w:rsidRPr="002248D1">
        <w:rPr>
          <w:rFonts w:ascii="Times New Roman" w:eastAsia="Times New Roman" w:hAnsi="Times New Roman" w:cs="Times New Roman"/>
          <w:color w:val="000000"/>
          <w:sz w:val="28"/>
          <w:szCs w:val="28"/>
          <w:lang w:eastAsia="ru-RU"/>
        </w:rPr>
        <w:t xml:space="preserve">.1. Содержание воспитания обучающихся в МБОУ «Гимназия №64» города Липецка определяется содержанием российских базовых </w:t>
      </w:r>
      <w:r w:rsidRPr="002248D1">
        <w:rPr>
          <w:rFonts w:ascii="Times New Roman" w:eastAsia="Times New Roman" w:hAnsi="Times New Roman" w:cs="Times New Roman"/>
          <w:color w:val="000000"/>
          <w:sz w:val="28"/>
          <w:szCs w:val="28"/>
          <w:lang w:eastAsia="ru-RU"/>
        </w:rPr>
        <w:lastRenderedPageBreak/>
        <w:t>(гражданских,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2248D1" w:rsidRDefault="002248D1"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2248D1">
        <w:rPr>
          <w:rFonts w:ascii="Times New Roman" w:eastAsia="Times New Roman" w:hAnsi="Times New Roman" w:cs="Times New Roman"/>
          <w:color w:val="000000"/>
          <w:sz w:val="28"/>
          <w:szCs w:val="28"/>
          <w:lang w:eastAsia="ru-RU"/>
        </w:rPr>
        <w:t>2</w:t>
      </w:r>
      <w:r w:rsidR="005F45DE">
        <w:rPr>
          <w:rFonts w:ascii="Times New Roman" w:eastAsia="Times New Roman" w:hAnsi="Times New Roman" w:cs="Times New Roman"/>
          <w:color w:val="000000"/>
          <w:sz w:val="28"/>
          <w:szCs w:val="28"/>
          <w:lang w:eastAsia="ru-RU"/>
        </w:rPr>
        <w:t>6</w:t>
      </w:r>
      <w:r w:rsidRPr="002248D1">
        <w:rPr>
          <w:rFonts w:ascii="Times New Roman" w:eastAsia="Times New Roman" w:hAnsi="Times New Roman" w:cs="Times New Roman"/>
          <w:color w:val="000000"/>
          <w:sz w:val="28"/>
          <w:szCs w:val="28"/>
          <w:lang w:eastAsia="ru-RU"/>
        </w:rPr>
        <w:t>.</w:t>
      </w:r>
      <w:r w:rsidR="005F45DE">
        <w:rPr>
          <w:rFonts w:ascii="Times New Roman" w:eastAsia="Times New Roman" w:hAnsi="Times New Roman" w:cs="Times New Roman"/>
          <w:color w:val="000000"/>
          <w:sz w:val="28"/>
          <w:szCs w:val="28"/>
          <w:lang w:eastAsia="ru-RU"/>
        </w:rPr>
        <w:t>1</w:t>
      </w:r>
      <w:r w:rsidRPr="002248D1">
        <w:rPr>
          <w:rFonts w:ascii="Times New Roman" w:eastAsia="Times New Roman" w:hAnsi="Times New Roman" w:cs="Times New Roman"/>
          <w:color w:val="000000"/>
          <w:sz w:val="28"/>
          <w:szCs w:val="28"/>
          <w:lang w:eastAsia="ru-RU"/>
        </w:rPr>
        <w:t xml:space="preserve">.2. </w:t>
      </w:r>
      <w:r w:rsidRPr="002248D1">
        <w:rPr>
          <w:rFonts w:ascii="Times New Roman" w:eastAsia="Times New Roman" w:hAnsi="Times New Roman" w:cs="Times New Roman"/>
          <w:bCs/>
          <w:color w:val="000000"/>
          <w:sz w:val="28"/>
          <w:szCs w:val="28"/>
          <w:lang w:eastAsia="ru-RU"/>
        </w:rPr>
        <w:t>Воспитательная деятельность в МБОУ «Гимназия №64» города Липецка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A4915" w:rsidRDefault="005A4915" w:rsidP="00B54454">
      <w:pPr>
        <w:spacing w:after="5" w:line="240" w:lineRule="auto"/>
        <w:contextualSpacing/>
        <w:jc w:val="both"/>
        <w:rPr>
          <w:rFonts w:ascii="Times New Roman" w:eastAsia="Times New Roman" w:hAnsi="Times New Roman" w:cs="Times New Roman"/>
          <w:bCs/>
          <w:color w:val="000000"/>
          <w:sz w:val="28"/>
          <w:szCs w:val="28"/>
          <w:lang w:eastAsia="ru-RU"/>
        </w:rPr>
      </w:pP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2</w:t>
      </w:r>
      <w:r w:rsidR="00B54454">
        <w:rPr>
          <w:rFonts w:ascii="Times New Roman" w:eastAsia="Times New Roman" w:hAnsi="Times New Roman" w:cs="Times New Roman"/>
          <w:b/>
          <w:bCs/>
          <w:color w:val="000000"/>
          <w:sz w:val="28"/>
          <w:szCs w:val="28"/>
          <w:lang w:eastAsia="ru-RU"/>
        </w:rPr>
        <w:t>6.2</w:t>
      </w:r>
      <w:r w:rsidR="00886049">
        <w:rPr>
          <w:rFonts w:ascii="Times New Roman" w:eastAsia="Times New Roman" w:hAnsi="Times New Roman" w:cs="Times New Roman"/>
          <w:b/>
          <w:bCs/>
          <w:color w:val="000000"/>
          <w:sz w:val="28"/>
          <w:szCs w:val="28"/>
          <w:lang w:eastAsia="ru-RU"/>
        </w:rPr>
        <w:t>.</w:t>
      </w:r>
      <w:r w:rsidRPr="005F45DE">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Цель и задачи воспитания обучающихся.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sidR="00886049">
        <w:rPr>
          <w:rFonts w:ascii="Times New Roman" w:eastAsia="Times New Roman" w:hAnsi="Times New Roman" w:cs="Times New Roman"/>
          <w:bCs/>
          <w:color w:val="000000"/>
          <w:sz w:val="28"/>
          <w:szCs w:val="28"/>
          <w:lang w:eastAsia="ru-RU"/>
        </w:rPr>
        <w:t>26.</w:t>
      </w:r>
      <w:r w:rsidR="00B54454">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.1. </w:t>
      </w:r>
      <w:r w:rsidRPr="00C06383">
        <w:rPr>
          <w:rFonts w:ascii="Times New Roman" w:eastAsia="Times New Roman" w:hAnsi="Times New Roman" w:cs="Times New Roman"/>
          <w:b/>
          <w:bCs/>
          <w:color w:val="000000"/>
          <w:sz w:val="28"/>
          <w:szCs w:val="28"/>
          <w:lang w:eastAsia="ru-RU"/>
        </w:rPr>
        <w:t>Цель воспитания</w:t>
      </w:r>
      <w:r w:rsidRPr="005F45DE">
        <w:rPr>
          <w:rFonts w:ascii="Times New Roman" w:eastAsia="Times New Roman" w:hAnsi="Times New Roman" w:cs="Times New Roman"/>
          <w:bCs/>
          <w:color w:val="000000"/>
          <w:sz w:val="28"/>
          <w:szCs w:val="28"/>
          <w:lang w:eastAsia="ru-RU"/>
        </w:rPr>
        <w:t xml:space="preserve"> обучающихся в образовательной организации: </w:t>
      </w:r>
    </w:p>
    <w:p w:rsidR="005F45DE" w:rsidRPr="005F45DE" w:rsidRDefault="005F45DE" w:rsidP="004F31A9">
      <w:pPr>
        <w:pStyle w:val="a3"/>
        <w:numPr>
          <w:ilvl w:val="0"/>
          <w:numId w:val="16"/>
        </w:numPr>
        <w:spacing w:after="5" w:line="240" w:lineRule="auto"/>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F45DE" w:rsidRPr="005F45DE" w:rsidRDefault="005F45DE" w:rsidP="004F31A9">
      <w:pPr>
        <w:pStyle w:val="a3"/>
        <w:numPr>
          <w:ilvl w:val="0"/>
          <w:numId w:val="16"/>
        </w:numPr>
        <w:spacing w:after="5" w:line="240" w:lineRule="auto"/>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26.</w:t>
      </w:r>
      <w:r w:rsidR="00B54454">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.2.</w:t>
      </w:r>
      <w:r w:rsidRPr="005F45DE">
        <w:rPr>
          <w:rFonts w:ascii="Times New Roman" w:eastAsia="Times New Roman" w:hAnsi="Times New Roman" w:cs="Times New Roman"/>
          <w:bCs/>
          <w:color w:val="000000"/>
          <w:sz w:val="28"/>
          <w:szCs w:val="28"/>
          <w:lang w:eastAsia="ru-RU"/>
        </w:rPr>
        <w:t xml:space="preserve"> </w:t>
      </w:r>
      <w:r w:rsidRPr="005F45DE">
        <w:rPr>
          <w:rFonts w:ascii="Times New Roman" w:eastAsia="Times New Roman" w:hAnsi="Times New Roman" w:cs="Times New Roman"/>
          <w:b/>
          <w:bCs/>
          <w:color w:val="000000"/>
          <w:sz w:val="28"/>
          <w:szCs w:val="28"/>
          <w:lang w:eastAsia="ru-RU"/>
        </w:rPr>
        <w:t xml:space="preserve">Задачи </w:t>
      </w:r>
      <w:r w:rsidRPr="005F45DE">
        <w:rPr>
          <w:rFonts w:ascii="Times New Roman" w:eastAsia="Times New Roman" w:hAnsi="Times New Roman" w:cs="Times New Roman"/>
          <w:bCs/>
          <w:color w:val="000000"/>
          <w:sz w:val="28"/>
          <w:szCs w:val="28"/>
          <w:lang w:eastAsia="ru-RU"/>
        </w:rPr>
        <w:t>воспитания обучающихся в образовательной организации: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формирование и развитие личностных отношений к этим нормам, ценностям, традициям (их освоение, принятие);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достижение личностных результатов освоения общеобразовательных программ в соответствии с ФГОС ООО.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Личностные результаты</w:t>
      </w:r>
      <w:r w:rsidRPr="005F45DE">
        <w:rPr>
          <w:rFonts w:ascii="Times New Roman" w:eastAsia="Times New Roman" w:hAnsi="Times New Roman" w:cs="Times New Roman"/>
          <w:bCs/>
          <w:color w:val="000000"/>
          <w:sz w:val="28"/>
          <w:szCs w:val="28"/>
          <w:lang w:eastAsia="ru-RU"/>
        </w:rPr>
        <w:t xml:space="preserve"> освоения обучающимися образовательных программ включают:</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осознание российской гражданской идентичности;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r>
      <w:proofErr w:type="spellStart"/>
      <w:r w:rsidRPr="005F45DE">
        <w:rPr>
          <w:rFonts w:ascii="Times New Roman" w:eastAsia="Times New Roman" w:hAnsi="Times New Roman" w:cs="Times New Roman"/>
          <w:bCs/>
          <w:color w:val="000000"/>
          <w:sz w:val="28"/>
          <w:szCs w:val="28"/>
          <w:lang w:eastAsia="ru-RU"/>
        </w:rPr>
        <w:t>сформированность</w:t>
      </w:r>
      <w:proofErr w:type="spellEnd"/>
      <w:r w:rsidRPr="005F45DE">
        <w:rPr>
          <w:rFonts w:ascii="Times New Roman" w:eastAsia="Times New Roman" w:hAnsi="Times New Roman" w:cs="Times New Roman"/>
          <w:bCs/>
          <w:color w:val="000000"/>
          <w:sz w:val="28"/>
          <w:szCs w:val="28"/>
          <w:lang w:eastAsia="ru-RU"/>
        </w:rPr>
        <w:t xml:space="preserve"> ценностей самостоятельности и инициативы;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готовность обучающихся к саморазвитию, самостоятельности и личностному самоопределению;</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наличие мотивации к целенаправленной социально значимой деятельности;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w:t>
      </w:r>
      <w:r w:rsidRPr="005F45DE">
        <w:rPr>
          <w:rFonts w:ascii="Times New Roman" w:eastAsia="Times New Roman" w:hAnsi="Times New Roman" w:cs="Times New Roman"/>
          <w:bCs/>
          <w:color w:val="000000"/>
          <w:sz w:val="28"/>
          <w:szCs w:val="28"/>
          <w:lang w:eastAsia="ru-RU"/>
        </w:rPr>
        <w:tab/>
      </w:r>
      <w:proofErr w:type="spellStart"/>
      <w:r w:rsidRPr="005F45DE">
        <w:rPr>
          <w:rFonts w:ascii="Times New Roman" w:eastAsia="Times New Roman" w:hAnsi="Times New Roman" w:cs="Times New Roman"/>
          <w:bCs/>
          <w:color w:val="000000"/>
          <w:sz w:val="28"/>
          <w:szCs w:val="28"/>
          <w:lang w:eastAsia="ru-RU"/>
        </w:rPr>
        <w:t>сформированность</w:t>
      </w:r>
      <w:proofErr w:type="spellEnd"/>
      <w:r w:rsidRPr="005F45DE">
        <w:rPr>
          <w:rFonts w:ascii="Times New Roman" w:eastAsia="Times New Roman" w:hAnsi="Times New Roman" w:cs="Times New Roman"/>
          <w:bCs/>
          <w:color w:val="000000"/>
          <w:sz w:val="28"/>
          <w:szCs w:val="28"/>
          <w:lang w:eastAsia="ru-RU"/>
        </w:rPr>
        <w:t xml:space="preserve"> внутренней позиции личности как особого ценностного отношения к себе, окружающим людям и жизни в целом.</w:t>
      </w:r>
    </w:p>
    <w:p w:rsidR="005A4915"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5F45DE">
        <w:rPr>
          <w:rFonts w:ascii="Times New Roman" w:eastAsia="Times New Roman" w:hAnsi="Times New Roman" w:cs="Times New Roman"/>
          <w:bCs/>
          <w:color w:val="000000"/>
          <w:sz w:val="28"/>
          <w:szCs w:val="28"/>
          <w:lang w:eastAsia="ru-RU"/>
        </w:rPr>
        <w:t>деятельностного</w:t>
      </w:r>
      <w:proofErr w:type="spellEnd"/>
      <w:r w:rsidRPr="005F45DE">
        <w:rPr>
          <w:rFonts w:ascii="Times New Roman" w:eastAsia="Times New Roman" w:hAnsi="Times New Roman" w:cs="Times New Roman"/>
          <w:bCs/>
          <w:color w:val="000000"/>
          <w:sz w:val="28"/>
          <w:szCs w:val="28"/>
          <w:lang w:eastAsia="ru-RU"/>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F45DE">
        <w:rPr>
          <w:rFonts w:ascii="Times New Roman" w:eastAsia="Times New Roman" w:hAnsi="Times New Roman" w:cs="Times New Roman"/>
          <w:bCs/>
          <w:color w:val="000000"/>
          <w:sz w:val="28"/>
          <w:szCs w:val="28"/>
          <w:lang w:eastAsia="ru-RU"/>
        </w:rPr>
        <w:t>инклюзивности</w:t>
      </w:r>
      <w:proofErr w:type="spellEnd"/>
      <w:r w:rsidRPr="005F45DE">
        <w:rPr>
          <w:rFonts w:ascii="Times New Roman" w:eastAsia="Times New Roman" w:hAnsi="Times New Roman" w:cs="Times New Roman"/>
          <w:bCs/>
          <w:color w:val="000000"/>
          <w:sz w:val="28"/>
          <w:szCs w:val="28"/>
          <w:lang w:eastAsia="ru-RU"/>
        </w:rPr>
        <w:t xml:space="preserve">, </w:t>
      </w:r>
      <w:proofErr w:type="spellStart"/>
      <w:r w:rsidRPr="005F45DE">
        <w:rPr>
          <w:rFonts w:ascii="Times New Roman" w:eastAsia="Times New Roman" w:hAnsi="Times New Roman" w:cs="Times New Roman"/>
          <w:bCs/>
          <w:color w:val="000000"/>
          <w:sz w:val="28"/>
          <w:szCs w:val="28"/>
          <w:lang w:eastAsia="ru-RU"/>
        </w:rPr>
        <w:t>возрастосообразности</w:t>
      </w:r>
      <w:proofErr w:type="spellEnd"/>
      <w:r w:rsidRPr="005F45DE">
        <w:rPr>
          <w:rFonts w:ascii="Times New Roman" w:eastAsia="Times New Roman" w:hAnsi="Times New Roman" w:cs="Times New Roman"/>
          <w:bCs/>
          <w:color w:val="000000"/>
          <w:sz w:val="28"/>
          <w:szCs w:val="28"/>
          <w:lang w:eastAsia="ru-RU"/>
        </w:rPr>
        <w:t>.</w:t>
      </w:r>
    </w:p>
    <w:p w:rsidR="005F45DE" w:rsidRPr="00C06383"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C06383">
        <w:rPr>
          <w:rFonts w:ascii="Times New Roman" w:eastAsia="Times New Roman" w:hAnsi="Times New Roman" w:cs="Times New Roman"/>
          <w:b/>
          <w:bCs/>
          <w:color w:val="000000"/>
          <w:sz w:val="28"/>
          <w:szCs w:val="28"/>
          <w:lang w:eastAsia="ru-RU"/>
        </w:rPr>
        <w:t xml:space="preserve">      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C06383">
        <w:rPr>
          <w:rFonts w:ascii="Times New Roman" w:eastAsia="Times New Roman" w:hAnsi="Times New Roman" w:cs="Times New Roman"/>
          <w:b/>
          <w:bCs/>
          <w:color w:val="000000"/>
          <w:sz w:val="28"/>
          <w:szCs w:val="28"/>
          <w:lang w:eastAsia="ru-RU"/>
        </w:rPr>
        <w:t>3.</w:t>
      </w:r>
      <w:r w:rsidR="00A16F09" w:rsidRPr="00C06383">
        <w:rPr>
          <w:rFonts w:ascii="Times New Roman" w:eastAsia="Times New Roman" w:hAnsi="Times New Roman" w:cs="Times New Roman"/>
          <w:b/>
          <w:bCs/>
          <w:color w:val="000000"/>
          <w:sz w:val="28"/>
          <w:szCs w:val="28"/>
          <w:lang w:eastAsia="ru-RU"/>
        </w:rPr>
        <w:t xml:space="preserve"> Направления воспитания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Программа воспитания реализуется в единстве учебной и воспитательной деятельности образовательной организации по основным </w:t>
      </w:r>
      <w:r w:rsidRPr="005F45DE">
        <w:rPr>
          <w:rFonts w:ascii="Times New Roman" w:eastAsia="Times New Roman" w:hAnsi="Times New Roman" w:cs="Times New Roman"/>
          <w:b/>
          <w:bCs/>
          <w:color w:val="000000"/>
          <w:sz w:val="28"/>
          <w:szCs w:val="28"/>
          <w:lang w:eastAsia="ru-RU"/>
        </w:rPr>
        <w:t>направлениям</w:t>
      </w:r>
      <w:r w:rsidRPr="005F45DE">
        <w:rPr>
          <w:rFonts w:ascii="Times New Roman" w:eastAsia="Times New Roman" w:hAnsi="Times New Roman" w:cs="Times New Roman"/>
          <w:bCs/>
          <w:color w:val="000000"/>
          <w:sz w:val="28"/>
          <w:szCs w:val="28"/>
          <w:lang w:eastAsia="ru-RU"/>
        </w:rPr>
        <w:t xml:space="preserve">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xml:space="preserve">     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F45DE" w:rsidRPr="005F45DE"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w:t>
      </w:r>
      <w:r w:rsidRPr="005F45DE">
        <w:rPr>
          <w:rFonts w:ascii="Times New Roman" w:eastAsia="Times New Roman" w:hAnsi="Times New Roman" w:cs="Times New Roman"/>
          <w:b/>
          <w:bCs/>
          <w:color w:val="000000"/>
          <w:sz w:val="28"/>
          <w:szCs w:val="28"/>
          <w:lang w:eastAsia="ru-RU"/>
        </w:rPr>
        <w:t xml:space="preserve">  Целевые ориентиры результатов воспитания.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Требования к личностным результатам освоения обучающимися ООП ООО установлены ФГОС ООО.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F45DE" w:rsidRPr="00886049"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bookmarkStart w:id="0" w:name="_Hlk136720501"/>
      <w:r w:rsidRPr="005F45DE">
        <w:rPr>
          <w:rFonts w:ascii="Times New Roman" w:eastAsia="Times New Roman" w:hAnsi="Times New Roman" w:cs="Times New Roman"/>
          <w:bCs/>
          <w:color w:val="000000"/>
          <w:sz w:val="28"/>
          <w:szCs w:val="28"/>
          <w:lang w:eastAsia="ru-RU"/>
        </w:rPr>
        <w:t xml:space="preserve">   </w:t>
      </w:r>
      <w:bookmarkStart w:id="1" w:name="_Hlk140252075"/>
      <w:r w:rsidRPr="005F45DE">
        <w:rPr>
          <w:rFonts w:ascii="Times New Roman" w:eastAsia="Times New Roman" w:hAnsi="Times New Roman" w:cs="Times New Roman"/>
          <w:bCs/>
          <w:color w:val="000000"/>
          <w:sz w:val="28"/>
          <w:szCs w:val="28"/>
          <w:lang w:eastAsia="ru-RU"/>
        </w:rPr>
        <w:t xml:space="preserve">       </w:t>
      </w:r>
      <w:bookmarkEnd w:id="1"/>
      <w:r w:rsidRPr="005F45DE">
        <w:rPr>
          <w:rFonts w:ascii="Times New Roman" w:eastAsia="Times New Roman" w:hAnsi="Times New Roman" w:cs="Times New Roman"/>
          <w:bCs/>
          <w:color w:val="000000"/>
          <w:sz w:val="28"/>
          <w:szCs w:val="28"/>
          <w:lang w:eastAsia="ru-RU"/>
        </w:rPr>
        <w:t xml:space="preserve">Целевые ориентиры результатов </w:t>
      </w:r>
      <w:r w:rsidRPr="00886049">
        <w:rPr>
          <w:rFonts w:ascii="Times New Roman" w:eastAsia="Times New Roman" w:hAnsi="Times New Roman" w:cs="Times New Roman"/>
          <w:bCs/>
          <w:color w:val="000000"/>
          <w:sz w:val="28"/>
          <w:szCs w:val="28"/>
          <w:lang w:eastAsia="ru-RU"/>
        </w:rPr>
        <w:t>воспитания на уровне основного общего            образования.</w:t>
      </w:r>
    </w:p>
    <w:p w:rsidR="005F45DE" w:rsidRPr="00886049"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4.1. Гражданское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государственным символам России, праздникам;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неприятие любой дискриминации граждан, проявлений экстремизма, терроризма, коррупции в 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принимающий участи в жизни класса, школы, в том числе самоуправлении, ориентированный на участие в социально значимой деятельности.</w:t>
      </w:r>
    </w:p>
    <w:p w:rsidR="005F45DE" w:rsidRPr="00886049"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4.2. Патриотическое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осознающий свою национальную, этническую принадлежность, любящий свой народ, его традиции, культуру;</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проявляющий интерес к познанию родного языка, истории и культуры своего края, своего народа, других народов России;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принимающий участие в мероприятиях патриотической направленности.</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4.3. </w:t>
      </w:r>
      <w:r w:rsidR="005F45DE" w:rsidRPr="00886049">
        <w:rPr>
          <w:rFonts w:ascii="Times New Roman" w:eastAsia="Times New Roman" w:hAnsi="Times New Roman" w:cs="Times New Roman"/>
          <w:b/>
          <w:bCs/>
          <w:color w:val="000000"/>
          <w:sz w:val="28"/>
          <w:szCs w:val="28"/>
          <w:lang w:eastAsia="ru-RU"/>
        </w:rPr>
        <w:t xml:space="preserve">Духовно-нравственное </w:t>
      </w:r>
      <w:r w:rsidR="00886049">
        <w:rPr>
          <w:rFonts w:ascii="Times New Roman" w:eastAsia="Times New Roman" w:hAnsi="Times New Roman" w:cs="Times New Roman"/>
          <w:b/>
          <w:bCs/>
          <w:color w:val="000000"/>
          <w:sz w:val="28"/>
          <w:szCs w:val="28"/>
          <w:lang w:eastAsia="ru-RU"/>
        </w:rPr>
        <w:t>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4.4. </w:t>
      </w:r>
      <w:r w:rsidR="005F45DE" w:rsidRPr="00886049">
        <w:rPr>
          <w:rFonts w:ascii="Times New Roman" w:eastAsia="Times New Roman" w:hAnsi="Times New Roman" w:cs="Times New Roman"/>
          <w:b/>
          <w:bCs/>
          <w:color w:val="000000"/>
          <w:sz w:val="28"/>
          <w:szCs w:val="28"/>
          <w:lang w:eastAsia="ru-RU"/>
        </w:rPr>
        <w:t>Эстетическое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понимание ценности отечественного и мирового искусства, народных традиций и народного творчества в искусстве;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ориентированный на самовыражение в разных видах искусства, в художественном творчестве.</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4.5. </w:t>
      </w:r>
      <w:r w:rsidR="005F45DE" w:rsidRPr="00886049">
        <w:rPr>
          <w:rFonts w:ascii="Times New Roman" w:eastAsia="Times New Roman" w:hAnsi="Times New Roman" w:cs="Times New Roman"/>
          <w:b/>
          <w:bCs/>
          <w:color w:val="000000"/>
          <w:sz w:val="28"/>
          <w:szCs w:val="28"/>
          <w:lang w:eastAsia="ru-RU"/>
        </w:rPr>
        <w:t>Физическое воспитание, формирование культуры здоровья и эмоционального благополучия: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способный адаптироваться к меняющимся социальным, информационным и природным условиям, стрессовым ситуациям.</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4.6. </w:t>
      </w:r>
      <w:r w:rsidR="005F45DE" w:rsidRPr="00886049">
        <w:rPr>
          <w:rFonts w:ascii="Times New Roman" w:eastAsia="Times New Roman" w:hAnsi="Times New Roman" w:cs="Times New Roman"/>
          <w:b/>
          <w:bCs/>
          <w:color w:val="000000"/>
          <w:sz w:val="28"/>
          <w:szCs w:val="28"/>
          <w:lang w:eastAsia="ru-RU"/>
        </w:rPr>
        <w:t>Трудовое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уважающий труд, результаты своего труда, труда других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интерес к практическому изучению профессий и труда различного рода, в том числе на основе применения предметных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4.7. </w:t>
      </w:r>
      <w:r w:rsidR="005F45DE" w:rsidRPr="00886049">
        <w:rPr>
          <w:rFonts w:ascii="Times New Roman" w:eastAsia="Times New Roman" w:hAnsi="Times New Roman" w:cs="Times New Roman"/>
          <w:b/>
          <w:bCs/>
          <w:color w:val="000000"/>
          <w:sz w:val="28"/>
          <w:szCs w:val="28"/>
          <w:lang w:eastAsia="ru-RU"/>
        </w:rPr>
        <w:t>Экологическое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значение и глобальный характер экологических проблем, путей их решения, значение экологической культуры человека, общества;</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свою ответственность как гражданина и потребителя в условиях взаимосвязи природной, технологической и социальной сред;</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активное неприятие действий, приносящих вред природе;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участвующий в практической деятельности экологической, природоохранной направленности.</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4.8. </w:t>
      </w:r>
      <w:r w:rsidR="005F45DE" w:rsidRPr="00886049">
        <w:rPr>
          <w:rFonts w:ascii="Times New Roman" w:eastAsia="Times New Roman" w:hAnsi="Times New Roman" w:cs="Times New Roman"/>
          <w:b/>
          <w:bCs/>
          <w:color w:val="000000"/>
          <w:sz w:val="28"/>
          <w:szCs w:val="28"/>
          <w:lang w:eastAsia="ru-RU"/>
        </w:rPr>
        <w:t>Ценности научного познания: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познавательные интересы в разных предметных областях с учётом индивидуальных интересов, способностей, достижений;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ориентированный в деятельности на научные знания о природе и обществе, взаимосвязях человека с природой и социальной средой;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0"/>
    <w:p w:rsidR="00886049" w:rsidRDefault="00886049" w:rsidP="00B54454">
      <w:pPr>
        <w:spacing w:after="5" w:line="240" w:lineRule="auto"/>
        <w:contextualSpacing/>
        <w:jc w:val="both"/>
        <w:rPr>
          <w:rFonts w:ascii="Times New Roman" w:eastAsia="Times New Roman" w:hAnsi="Times New Roman" w:cs="Times New Roman"/>
          <w:color w:val="000000"/>
          <w:sz w:val="28"/>
          <w:szCs w:val="28"/>
          <w:lang w:eastAsia="ru-RU"/>
        </w:rPr>
      </w:pPr>
    </w:p>
    <w:p w:rsidR="00A16F09" w:rsidRPr="00A16F09" w:rsidRDefault="005A4915" w:rsidP="00B54454">
      <w:pPr>
        <w:spacing w:after="5"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26.3</w:t>
      </w:r>
      <w:r w:rsidR="00A16F09" w:rsidRPr="00A16F09">
        <w:rPr>
          <w:rFonts w:ascii="Times New Roman" w:eastAsia="Times New Roman" w:hAnsi="Times New Roman" w:cs="Times New Roman"/>
          <w:b/>
          <w:color w:val="000000"/>
          <w:sz w:val="28"/>
          <w:szCs w:val="28"/>
          <w:lang w:eastAsia="ru-RU"/>
        </w:rPr>
        <w:t>. Содержательный раздел</w:t>
      </w:r>
    </w:p>
    <w:p w:rsidR="00A16F09" w:rsidRPr="00A16F09" w:rsidRDefault="00A16F09" w:rsidP="00B54454">
      <w:pPr>
        <w:spacing w:after="5" w:line="240" w:lineRule="auto"/>
        <w:contextualSpacing/>
        <w:jc w:val="both"/>
        <w:rPr>
          <w:rFonts w:ascii="Times New Roman" w:eastAsia="Times New Roman" w:hAnsi="Times New Roman" w:cs="Times New Roman"/>
          <w:b/>
          <w:color w:val="000000"/>
          <w:sz w:val="28"/>
          <w:szCs w:val="28"/>
          <w:lang w:eastAsia="ru-RU"/>
        </w:rPr>
      </w:pPr>
      <w:r w:rsidRPr="00A16F09">
        <w:rPr>
          <w:rFonts w:ascii="Times New Roman" w:eastAsia="Times New Roman" w:hAnsi="Times New Roman" w:cs="Times New Roman"/>
          <w:b/>
          <w:color w:val="000000"/>
          <w:sz w:val="28"/>
          <w:szCs w:val="28"/>
          <w:lang w:eastAsia="ru-RU"/>
        </w:rPr>
        <w:t>2</w:t>
      </w:r>
      <w:r w:rsidR="00886049">
        <w:rPr>
          <w:rFonts w:ascii="Times New Roman" w:eastAsia="Times New Roman" w:hAnsi="Times New Roman" w:cs="Times New Roman"/>
          <w:b/>
          <w:color w:val="000000"/>
          <w:sz w:val="28"/>
          <w:szCs w:val="28"/>
          <w:lang w:eastAsia="ru-RU"/>
        </w:rPr>
        <w:t>6</w:t>
      </w:r>
      <w:r w:rsidRPr="00A16F09">
        <w:rPr>
          <w:rFonts w:ascii="Times New Roman" w:eastAsia="Times New Roman" w:hAnsi="Times New Roman" w:cs="Times New Roman"/>
          <w:b/>
          <w:color w:val="000000"/>
          <w:sz w:val="28"/>
          <w:szCs w:val="28"/>
          <w:lang w:eastAsia="ru-RU"/>
        </w:rPr>
        <w:t>.</w:t>
      </w:r>
      <w:r w:rsidR="005A4915">
        <w:rPr>
          <w:rFonts w:ascii="Times New Roman" w:eastAsia="Times New Roman" w:hAnsi="Times New Roman" w:cs="Times New Roman"/>
          <w:b/>
          <w:color w:val="000000"/>
          <w:sz w:val="28"/>
          <w:szCs w:val="28"/>
          <w:lang w:eastAsia="ru-RU"/>
        </w:rPr>
        <w:t>3</w:t>
      </w:r>
      <w:r w:rsidRPr="00A16F09">
        <w:rPr>
          <w:rFonts w:ascii="Times New Roman" w:eastAsia="Times New Roman" w:hAnsi="Times New Roman" w:cs="Times New Roman"/>
          <w:b/>
          <w:color w:val="000000"/>
          <w:sz w:val="28"/>
          <w:szCs w:val="28"/>
          <w:lang w:eastAsia="ru-RU"/>
        </w:rPr>
        <w:t>.1. Уклад общеобразовательной организации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ab/>
        <w:t xml:space="preserve">Воспитательная деятельность в </w:t>
      </w:r>
      <w:r w:rsidRPr="00A16F09">
        <w:rPr>
          <w:rFonts w:ascii="Times New Roman" w:eastAsia="Times New Roman" w:hAnsi="Times New Roman" w:cs="Times New Roman"/>
          <w:iCs/>
          <w:color w:val="000000"/>
          <w:sz w:val="28"/>
          <w:szCs w:val="28"/>
          <w:lang w:eastAsia="ru-RU"/>
        </w:rPr>
        <w:t>МБОУ «Гимназия №64» города Липецка пронизывает весь учебно-воспитательный процесс от обучения предмету, внеурочной и внешкольной деятельности до работы с родителями и социумом.</w:t>
      </w:r>
      <w:r w:rsidRPr="00A16F09">
        <w:rPr>
          <w:rFonts w:ascii="Times New Roman" w:eastAsia="Times New Roman" w:hAnsi="Times New Roman" w:cs="Times New Roman"/>
          <w:color w:val="000000"/>
          <w:sz w:val="28"/>
          <w:szCs w:val="28"/>
          <w:lang w:eastAsia="ru-RU"/>
        </w:rPr>
        <w:t xml:space="preserve">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Уклад гимназии представляет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A16F09">
        <w:rPr>
          <w:rFonts w:ascii="Times New Roman" w:eastAsia="Times New Roman" w:hAnsi="Times New Roman" w:cs="Times New Roman"/>
          <w:iCs/>
          <w:color w:val="000000"/>
          <w:sz w:val="28"/>
          <w:szCs w:val="28"/>
          <w:lang w:eastAsia="ru-RU"/>
        </w:rPr>
        <w:t xml:space="preserve">МБОУ «Гимназия №64» города Липецка </w:t>
      </w:r>
      <w:r w:rsidRPr="00A16F09">
        <w:rPr>
          <w:rFonts w:ascii="Times New Roman" w:eastAsia="Times New Roman" w:hAnsi="Times New Roman" w:cs="Times New Roman"/>
          <w:color w:val="000000"/>
          <w:sz w:val="28"/>
          <w:szCs w:val="28"/>
          <w:lang w:eastAsia="ru-RU"/>
        </w:rPr>
        <w:t>и его репутацию в окружающем образовательном пространстве, социуме.</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color w:val="000000"/>
          <w:sz w:val="28"/>
          <w:szCs w:val="28"/>
          <w:lang w:eastAsia="ru-RU"/>
        </w:rPr>
        <w:tab/>
      </w:r>
      <w:r w:rsidRPr="00A16F09">
        <w:rPr>
          <w:rFonts w:ascii="Times New Roman" w:eastAsia="Times New Roman" w:hAnsi="Times New Roman" w:cs="Times New Roman"/>
          <w:iCs/>
          <w:color w:val="000000"/>
          <w:sz w:val="28"/>
          <w:szCs w:val="28"/>
          <w:lang w:eastAsia="ru-RU"/>
        </w:rPr>
        <w:t>МБОУ «Гимназия №64» города Липецка была основана в 1987. У истоков формирования воспитательной системы гимназии и ее богатых традиций стоял первый директор Котельников В.А. Сегодня гимназия с гордостью носит его имя.</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iCs/>
          <w:color w:val="000000"/>
          <w:sz w:val="28"/>
          <w:szCs w:val="28"/>
          <w:lang w:eastAsia="ru-RU"/>
        </w:rPr>
        <w:t xml:space="preserve">              В 2020 году прошла реорганизация в форме присоединения муниципального дошкольного образовательного учреждения №122.</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Процесс воспитания в МБОУ «Гимназия №64» основывается на следующих принципах взаимодействия педагогов и школьников:</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 xml:space="preserve">создание в гимназии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организация основных совместных дел школьников и педагогов как предмета совместной заботы и взрослых, и детей;</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воспитание эффективно, если оно системно.</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 xml:space="preserve">Вся система работы в гимназии основана на организации и проведении коллективных творческих дел, сохранении и приумножении гимназических традиций: предметных дней, походов, </w:t>
      </w:r>
      <w:proofErr w:type="spellStart"/>
      <w:r w:rsidRPr="00A16F09">
        <w:rPr>
          <w:rFonts w:ascii="Times New Roman" w:eastAsia="Times New Roman" w:hAnsi="Times New Roman" w:cs="Times New Roman"/>
          <w:iCs/>
          <w:color w:val="000000"/>
          <w:sz w:val="28"/>
          <w:szCs w:val="28"/>
          <w:lang w:eastAsia="ru-RU"/>
        </w:rPr>
        <w:t>радиоуроков</w:t>
      </w:r>
      <w:proofErr w:type="spellEnd"/>
      <w:r w:rsidRPr="00A16F09">
        <w:rPr>
          <w:rFonts w:ascii="Times New Roman" w:eastAsia="Times New Roman" w:hAnsi="Times New Roman" w:cs="Times New Roman"/>
          <w:iCs/>
          <w:color w:val="000000"/>
          <w:sz w:val="28"/>
          <w:szCs w:val="28"/>
          <w:lang w:eastAsia="ru-RU"/>
        </w:rPr>
        <w:t xml:space="preserve">, дней здоровья, ярмарок-выставок, спартакиады, деятельности детской организации «Мы дети Галактики, дети Земли, дети России», организации помощи подшефным ветеранам и других традиций. </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Важную роль в воспитательной работе гимназии играет система работы с одаренными детьми, в которую включены все учащиеся с 1-го класса.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iCs/>
          <w:color w:val="000000"/>
          <w:sz w:val="28"/>
          <w:szCs w:val="28"/>
          <w:lang w:eastAsia="ru-RU"/>
        </w:rPr>
        <w:tab/>
        <w:t>Ключевой фигурой воспитания в гимназии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A16F09">
        <w:rPr>
          <w:rFonts w:ascii="Times New Roman" w:eastAsia="Times New Roman" w:hAnsi="Times New Roman" w:cs="Times New Roman"/>
          <w:color w:val="000000"/>
          <w:sz w:val="28"/>
          <w:szCs w:val="28"/>
          <w:lang w:eastAsia="ru-RU"/>
        </w:rPr>
        <w:t xml:space="preserve">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lastRenderedPageBreak/>
        <w:t xml:space="preserve">                Значимые для воспитания всероссийские проекты и программы, в которых гимназия принимает участие: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1. РДДМ «Движение первых»</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2. Всероссийский проект «Школьная классика»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3. Всероссийский проект «Большая перемена»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4. Проекты, организованные Российским обществом «Знание»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5. Федеральный </w:t>
      </w:r>
      <w:proofErr w:type="spellStart"/>
      <w:r w:rsidRPr="00A16F09">
        <w:rPr>
          <w:rFonts w:ascii="Times New Roman" w:eastAsia="Times New Roman" w:hAnsi="Times New Roman" w:cs="Times New Roman"/>
          <w:color w:val="000000"/>
          <w:sz w:val="28"/>
          <w:szCs w:val="28"/>
          <w:lang w:eastAsia="ru-RU"/>
        </w:rPr>
        <w:t>профориентационный</w:t>
      </w:r>
      <w:proofErr w:type="spellEnd"/>
      <w:r w:rsidRPr="00A16F09">
        <w:rPr>
          <w:rFonts w:ascii="Times New Roman" w:eastAsia="Times New Roman" w:hAnsi="Times New Roman" w:cs="Times New Roman"/>
          <w:color w:val="000000"/>
          <w:sz w:val="28"/>
          <w:szCs w:val="28"/>
          <w:lang w:eastAsia="ru-RU"/>
        </w:rPr>
        <w:t xml:space="preserve"> проект «Билет в будущее»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6. Федеральная программа развития социальной активности обучающихся начальных классов «Орлята России»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7. Федеральная программа развития социальной активности обучающихся «Я-Ты-Он-Она-вместе целая страна»»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Основные традиции воспитания в МБОУ «Гимназия №64» города Липецка: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16F09" w:rsidRPr="00A16F09" w:rsidRDefault="00A16F09" w:rsidP="004F31A9">
      <w:pPr>
        <w:numPr>
          <w:ilvl w:val="0"/>
          <w:numId w:val="17"/>
        </w:num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в школе создаются такие условия, при которых по мере </w:t>
      </w:r>
      <w:proofErr w:type="gramStart"/>
      <w:r w:rsidRPr="00A16F09">
        <w:rPr>
          <w:rFonts w:ascii="Times New Roman" w:eastAsia="Times New Roman" w:hAnsi="Times New Roman" w:cs="Times New Roman"/>
          <w:color w:val="000000"/>
          <w:sz w:val="28"/>
          <w:szCs w:val="28"/>
          <w:lang w:eastAsia="ru-RU"/>
        </w:rPr>
        <w:t>взросления</w:t>
      </w:r>
      <w:proofErr w:type="gramEnd"/>
      <w:r w:rsidRPr="00A16F09">
        <w:rPr>
          <w:rFonts w:ascii="Times New Roman" w:eastAsia="Times New Roman" w:hAnsi="Times New Roman" w:cs="Times New Roman"/>
          <w:color w:val="000000"/>
          <w:sz w:val="28"/>
          <w:szCs w:val="28"/>
          <w:lang w:eastAsia="ru-RU"/>
        </w:rPr>
        <w:t xml:space="preserve"> обучающегося увеличивается и его роль в совместных делах (от пассивного наблюдателя до организатора);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в проведении общешкольных дел отсутствует </w:t>
      </w:r>
      <w:proofErr w:type="spellStart"/>
      <w:r w:rsidRPr="00A16F09">
        <w:rPr>
          <w:rFonts w:ascii="Times New Roman" w:eastAsia="Times New Roman" w:hAnsi="Times New Roman" w:cs="Times New Roman"/>
          <w:color w:val="000000"/>
          <w:sz w:val="28"/>
          <w:szCs w:val="28"/>
          <w:lang w:eastAsia="ru-RU"/>
        </w:rPr>
        <w:t>соревновательность</w:t>
      </w:r>
      <w:proofErr w:type="spellEnd"/>
      <w:r w:rsidRPr="00A16F09">
        <w:rPr>
          <w:rFonts w:ascii="Times New Roman" w:eastAsia="Times New Roman" w:hAnsi="Times New Roman" w:cs="Times New Roman"/>
          <w:color w:val="000000"/>
          <w:sz w:val="28"/>
          <w:szCs w:val="28"/>
          <w:lang w:eastAsia="ru-RU"/>
        </w:rPr>
        <w:t xml:space="preserve"> между классами, поощряется конструктивное </w:t>
      </w:r>
      <w:proofErr w:type="spellStart"/>
      <w:r w:rsidRPr="00A16F09">
        <w:rPr>
          <w:rFonts w:ascii="Times New Roman" w:eastAsia="Times New Roman" w:hAnsi="Times New Roman" w:cs="Times New Roman"/>
          <w:color w:val="000000"/>
          <w:sz w:val="28"/>
          <w:szCs w:val="28"/>
          <w:lang w:eastAsia="ru-RU"/>
        </w:rPr>
        <w:t>межвозрастное</w:t>
      </w:r>
      <w:proofErr w:type="spellEnd"/>
      <w:r w:rsidRPr="00A16F09">
        <w:rPr>
          <w:rFonts w:ascii="Times New Roman" w:eastAsia="Times New Roman" w:hAnsi="Times New Roman" w:cs="Times New Roman"/>
          <w:color w:val="000000"/>
          <w:sz w:val="28"/>
          <w:szCs w:val="28"/>
          <w:lang w:eastAsia="ru-RU"/>
        </w:rPr>
        <w:t xml:space="preserve"> взаимодействие обучающихся, а также их социальная активность;</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w:t>
      </w:r>
      <w:r w:rsidR="00886049">
        <w:rPr>
          <w:rFonts w:ascii="Times New Roman" w:eastAsia="Times New Roman" w:hAnsi="Times New Roman" w:cs="Times New Roman"/>
          <w:color w:val="000000"/>
          <w:sz w:val="28"/>
          <w:szCs w:val="28"/>
          <w:lang w:eastAsia="ru-RU"/>
        </w:rPr>
        <w:t xml:space="preserve"> и товарищеских взаимоотношений.</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несение Вахты Памяти, гимназический конкурс «Ученик года», участие в социально значимых акциях и проектах.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Гимназия имеет свою символику: герб и флаг. Разработаны и выполняются нормы этикета обучающихся (правила поведения в школе).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Гимназия реализует инновационные воспитательные практики: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1. Научно-исследовательская деятельность в сфере воспитания – процесс совместной работы ученика и педагога в изучении объекта, явления или </w:t>
      </w:r>
      <w:r w:rsidRPr="00A16F09">
        <w:rPr>
          <w:rFonts w:ascii="Times New Roman" w:eastAsia="Times New Roman" w:hAnsi="Times New Roman" w:cs="Times New Roman"/>
          <w:color w:val="000000"/>
          <w:sz w:val="28"/>
          <w:szCs w:val="28"/>
          <w:lang w:eastAsia="ru-RU"/>
        </w:rPr>
        <w:lastRenderedPageBreak/>
        <w:t>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2. Музейная педагогика – создание условий для развития личности путем включения ее в многообразную деятельность школьного музея.</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3. Театральная педагогика – создания условий для развития творческой личности.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4. Социальные практики: деятельность волонтёрского отряда «Сила добра».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5. Ученическое самоуправление.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ab/>
        <w:t>В процессе воспитания учащихся на всех уровнях образования гимназия взаимодействует на системной основе со следующими общественными организациями: Липецкий кукольный театр, Липецкий драматический театр, Липецкий областной краеведческий музей, Военный комиссариат города Липецка, учреждениями дополнительного образования, учреждениями спортивной направленности, ГДЮПО «Вместе», ГОБОУ Центром поддержки одаренных детей «Стратегия», УВД по городу Липецку, ГУЗ «Липецким областным наркологическим диспансером», Комиссией по делам и защите несовершеннолетних их прав их прав города Липецка и другими организациями г. Липецка и Липецкой области.</w:t>
      </w:r>
    </w:p>
    <w:p w:rsidR="008C09F0" w:rsidRPr="002248D1" w:rsidRDefault="008C09F0" w:rsidP="00B54454">
      <w:pPr>
        <w:spacing w:after="5" w:line="240" w:lineRule="auto"/>
        <w:contextualSpacing/>
        <w:jc w:val="both"/>
        <w:rPr>
          <w:rFonts w:ascii="Times New Roman" w:eastAsia="Times New Roman" w:hAnsi="Times New Roman" w:cs="Times New Roman"/>
          <w:b/>
          <w:sz w:val="28"/>
          <w:szCs w:val="28"/>
          <w:lang w:eastAsia="ru-RU"/>
        </w:rPr>
      </w:pPr>
    </w:p>
    <w:p w:rsidR="008C09F0" w:rsidRPr="002248D1" w:rsidRDefault="008C09F0" w:rsidP="00B54454">
      <w:pPr>
        <w:widowControl w:val="0"/>
        <w:tabs>
          <w:tab w:val="left" w:pos="851"/>
        </w:tabs>
        <w:spacing w:after="0" w:line="240" w:lineRule="auto"/>
        <w:contextualSpacing/>
        <w:outlineLvl w:val="0"/>
        <w:rPr>
          <w:rFonts w:ascii="Times New Roman" w:eastAsia="Times New Roman" w:hAnsi="Times New Roman" w:cs="Times New Roman"/>
          <w:b/>
          <w:sz w:val="28"/>
          <w:szCs w:val="28"/>
          <w:lang w:eastAsia="ru-RU"/>
        </w:rPr>
      </w:pPr>
      <w:r w:rsidRPr="002248D1">
        <w:rPr>
          <w:rFonts w:ascii="Times New Roman" w:eastAsia="Times New Roman" w:hAnsi="Times New Roman" w:cs="Times New Roman"/>
          <w:b/>
          <w:sz w:val="28"/>
          <w:szCs w:val="28"/>
          <w:lang w:eastAsia="ru-RU"/>
        </w:rPr>
        <w:t>2</w:t>
      </w:r>
      <w:r w:rsidR="005D6CB5">
        <w:rPr>
          <w:rFonts w:ascii="Times New Roman" w:eastAsia="Times New Roman" w:hAnsi="Times New Roman" w:cs="Times New Roman"/>
          <w:b/>
          <w:sz w:val="28"/>
          <w:szCs w:val="28"/>
          <w:lang w:eastAsia="ru-RU"/>
        </w:rPr>
        <w:t>6</w:t>
      </w:r>
      <w:r w:rsidRPr="002248D1">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3</w:t>
      </w:r>
      <w:r w:rsidR="005D6CB5">
        <w:rPr>
          <w:rFonts w:ascii="Times New Roman" w:eastAsia="Times New Roman" w:hAnsi="Times New Roman" w:cs="Times New Roman"/>
          <w:b/>
          <w:sz w:val="28"/>
          <w:szCs w:val="28"/>
          <w:lang w:eastAsia="ru-RU"/>
        </w:rPr>
        <w:t>.2.</w:t>
      </w:r>
      <w:r w:rsidRPr="002248D1">
        <w:rPr>
          <w:rFonts w:ascii="Times New Roman" w:eastAsia="Times New Roman" w:hAnsi="Times New Roman" w:cs="Times New Roman"/>
          <w:b/>
          <w:sz w:val="28"/>
          <w:szCs w:val="28"/>
          <w:lang w:eastAsia="ru-RU"/>
        </w:rPr>
        <w:t xml:space="preserve"> Виды, формы и содержание воспитательной деятельности</w:t>
      </w:r>
    </w:p>
    <w:p w:rsidR="00886049" w:rsidRPr="00886049" w:rsidRDefault="00886049" w:rsidP="00B54454">
      <w:pPr>
        <w:spacing w:after="0" w:line="240" w:lineRule="auto"/>
        <w:ind w:firstLine="709"/>
        <w:jc w:val="both"/>
        <w:rPr>
          <w:rFonts w:ascii="Times New Roman" w:hAnsi="Times New Roman" w:cs="Times New Roman"/>
          <w:sz w:val="28"/>
          <w:szCs w:val="28"/>
        </w:rPr>
      </w:pPr>
      <w:r w:rsidRPr="00886049">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 Это не только решает стратегические задачи гимназии, но и расширяет пространство личностного роста.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86049" w:rsidRPr="00886049" w:rsidRDefault="00886049" w:rsidP="00B54454">
      <w:pPr>
        <w:spacing w:after="0" w:line="240" w:lineRule="auto"/>
        <w:ind w:firstLine="709"/>
        <w:jc w:val="both"/>
        <w:rPr>
          <w:rFonts w:ascii="Times New Roman" w:hAnsi="Times New Roman" w:cs="Times New Roman"/>
          <w:sz w:val="28"/>
          <w:szCs w:val="28"/>
        </w:rPr>
      </w:pPr>
      <w:r w:rsidRPr="00886049">
        <w:rPr>
          <w:rFonts w:ascii="Times New Roman" w:hAnsi="Times New Roman" w:cs="Times New Roman"/>
          <w:sz w:val="28"/>
          <w:szCs w:val="28"/>
        </w:rPr>
        <w:t xml:space="preserve">       Воспитательная работа гимназии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886049" w:rsidRPr="00886049" w:rsidRDefault="00886049" w:rsidP="00B54454">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886049">
        <w:rPr>
          <w:rFonts w:ascii="Times New Roman" w:eastAsia="Calibri" w:hAnsi="Times New Roman" w:cs="Times New Roman"/>
          <w:b/>
          <w:sz w:val="28"/>
          <w:szCs w:val="28"/>
        </w:rPr>
        <w:t>2</w:t>
      </w:r>
      <w:r w:rsidR="005D6CB5">
        <w:rPr>
          <w:rFonts w:ascii="Times New Roman" w:eastAsia="Calibri" w:hAnsi="Times New Roman" w:cs="Times New Roman"/>
          <w:b/>
          <w:sz w:val="28"/>
          <w:szCs w:val="28"/>
        </w:rPr>
        <w:t>6</w:t>
      </w:r>
      <w:r w:rsidRPr="00886049">
        <w:rPr>
          <w:rFonts w:ascii="Times New Roman" w:eastAsia="Calibri" w:hAnsi="Times New Roman" w:cs="Times New Roman"/>
          <w:b/>
          <w:sz w:val="28"/>
          <w:szCs w:val="28"/>
        </w:rPr>
        <w:t>.</w:t>
      </w:r>
      <w:r w:rsidR="005A4915">
        <w:rPr>
          <w:rFonts w:ascii="Times New Roman" w:eastAsia="Calibri" w:hAnsi="Times New Roman" w:cs="Times New Roman"/>
          <w:b/>
          <w:sz w:val="28"/>
          <w:szCs w:val="28"/>
        </w:rPr>
        <w:t>3</w:t>
      </w:r>
      <w:r w:rsidRPr="00886049">
        <w:rPr>
          <w:rFonts w:ascii="Times New Roman" w:eastAsia="Calibri" w:hAnsi="Times New Roman" w:cs="Times New Roman"/>
          <w:b/>
          <w:sz w:val="28"/>
          <w:szCs w:val="28"/>
        </w:rPr>
        <w:t>.2.1. Модуль «Урочная деятельность»</w:t>
      </w:r>
    </w:p>
    <w:p w:rsidR="00886049" w:rsidRPr="00886049" w:rsidRDefault="00886049" w:rsidP="00B544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w:t>
      </w:r>
      <w:r w:rsidRPr="00886049">
        <w:rPr>
          <w:rFonts w:ascii="Times New Roman" w:eastAsia="Times New Roman" w:hAnsi="Times New Roman" w:cs="Times New Roman"/>
          <w:sz w:val="28"/>
          <w:szCs w:val="28"/>
          <w:lang w:eastAsia="ru-RU"/>
        </w:rPr>
        <w:lastRenderedPageBreak/>
        <w:t>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D6CB5" w:rsidRPr="005D6CB5" w:rsidRDefault="005D6CB5" w:rsidP="00B54454">
      <w:pPr>
        <w:spacing w:before="100" w:beforeAutospacing="1" w:after="100" w:afterAutospacing="1" w:line="240" w:lineRule="auto"/>
        <w:outlineLvl w:val="0"/>
        <w:rPr>
          <w:rFonts w:ascii="Times New Roman" w:hAnsi="Times New Roman" w:cs="Times New Roman"/>
          <w:b/>
          <w:iCs/>
          <w:sz w:val="28"/>
          <w:szCs w:val="28"/>
        </w:rPr>
      </w:pPr>
      <w:r w:rsidRPr="005D6CB5">
        <w:rPr>
          <w:rFonts w:ascii="Times New Roman" w:hAnsi="Times New Roman" w:cs="Times New Roman"/>
          <w:b/>
          <w:iCs/>
          <w:sz w:val="28"/>
          <w:szCs w:val="28"/>
        </w:rPr>
        <w:t>2</w:t>
      </w:r>
      <w:r>
        <w:rPr>
          <w:rFonts w:ascii="Times New Roman" w:hAnsi="Times New Roman" w:cs="Times New Roman"/>
          <w:b/>
          <w:iCs/>
          <w:sz w:val="28"/>
          <w:szCs w:val="28"/>
        </w:rPr>
        <w:t>6</w:t>
      </w:r>
      <w:r w:rsidRPr="005D6CB5">
        <w:rPr>
          <w:rFonts w:ascii="Times New Roman" w:hAnsi="Times New Roman" w:cs="Times New Roman"/>
          <w:b/>
          <w:iCs/>
          <w:sz w:val="28"/>
          <w:szCs w:val="28"/>
        </w:rPr>
        <w:t>.</w:t>
      </w:r>
      <w:r w:rsidR="005A4915">
        <w:rPr>
          <w:rFonts w:ascii="Times New Roman" w:hAnsi="Times New Roman" w:cs="Times New Roman"/>
          <w:b/>
          <w:iCs/>
          <w:sz w:val="28"/>
          <w:szCs w:val="28"/>
        </w:rPr>
        <w:t>3</w:t>
      </w:r>
      <w:r w:rsidRPr="005D6CB5">
        <w:rPr>
          <w:rFonts w:ascii="Times New Roman" w:hAnsi="Times New Roman" w:cs="Times New Roman"/>
          <w:b/>
          <w:iCs/>
          <w:sz w:val="28"/>
          <w:szCs w:val="28"/>
        </w:rPr>
        <w:t>.2.2. Модуль «Внеурочная деятельность»</w:t>
      </w:r>
    </w:p>
    <w:p w:rsidR="005D6CB5" w:rsidRPr="005D6CB5" w:rsidRDefault="005D6CB5" w:rsidP="00B54454">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5D6CB5">
        <w:rPr>
          <w:rFonts w:ascii="Times New Roman" w:eastAsia="Times New Roman" w:hAnsi="Times New Roman" w:cs="Times New Roman"/>
          <w:sz w:val="28"/>
          <w:szCs w:val="28"/>
        </w:rPr>
        <w:tab/>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5D6CB5" w:rsidRPr="005D6CB5" w:rsidRDefault="005D6CB5" w:rsidP="00B54454">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5D6CB5">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w:t>
      </w:r>
      <w:proofErr w:type="gramStart"/>
      <w:r w:rsidRPr="005D6CB5">
        <w:rPr>
          <w:rFonts w:ascii="Times New Roman" w:eastAsia="Times New Roman" w:hAnsi="Times New Roman" w:cs="Times New Roman"/>
          <w:sz w:val="28"/>
          <w:szCs w:val="28"/>
        </w:rPr>
        <w:t>индивидуальных потребностей</w:t>
      </w:r>
      <w:proofErr w:type="gramEnd"/>
      <w:r w:rsidRPr="005D6CB5">
        <w:rPr>
          <w:rFonts w:ascii="Times New Roman" w:eastAsia="Times New Roman" w:hAnsi="Times New Roman" w:cs="Times New Roman"/>
          <w:sz w:val="28"/>
          <w:szCs w:val="28"/>
        </w:rPr>
        <w:t xml:space="preserve"> обучающихся осуществляется в </w:t>
      </w:r>
      <w:r w:rsidRPr="005D6CB5">
        <w:rPr>
          <w:rFonts w:ascii="Times New Roman" w:eastAsia="Times New Roman" w:hAnsi="Times New Roman" w:cs="Times New Roman"/>
          <w:sz w:val="28"/>
          <w:szCs w:val="28"/>
        </w:rPr>
        <w:lastRenderedPageBreak/>
        <w:t>рамках выбранных ими курсов, занятий:</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 «Разговор</w:t>
      </w:r>
      <w:r w:rsidR="00F8352C">
        <w:rPr>
          <w:rFonts w:ascii="Times New Roman" w:eastAsia="Times New Roman" w:hAnsi="Times New Roman" w:cs="Times New Roman"/>
          <w:sz w:val="28"/>
          <w:szCs w:val="28"/>
        </w:rPr>
        <w:t>ы</w:t>
      </w:r>
      <w:r w:rsidRPr="00F8352C">
        <w:rPr>
          <w:rFonts w:ascii="Times New Roman" w:eastAsia="Times New Roman" w:hAnsi="Times New Roman" w:cs="Times New Roman"/>
          <w:sz w:val="28"/>
          <w:szCs w:val="28"/>
        </w:rPr>
        <w:t xml:space="preserve">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color w:val="FF0000"/>
          <w:sz w:val="28"/>
          <w:szCs w:val="28"/>
        </w:rPr>
      </w:pPr>
      <w:r w:rsidRPr="00F8352C">
        <w:rPr>
          <w:rFonts w:ascii="Times New Roman" w:eastAsia="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 «</w:t>
      </w:r>
      <w:r w:rsidR="00F8352C" w:rsidRPr="00F8352C">
        <w:rPr>
          <w:rFonts w:ascii="Times New Roman" w:eastAsia="Times New Roman" w:hAnsi="Times New Roman" w:cs="Times New Roman"/>
          <w:sz w:val="28"/>
          <w:szCs w:val="28"/>
        </w:rPr>
        <w:t>Я-ТЫ-ОН-ОНА-ВМЕСТЕ ЦЕЛАЯ СТРАНА: 5 КЛАССНЫХ СОБЫТИЙ ГОДА</w:t>
      </w:r>
      <w:r w:rsidRPr="00F8352C">
        <w:rPr>
          <w:rFonts w:ascii="Times New Roman" w:eastAsia="Times New Roman" w:hAnsi="Times New Roman" w:cs="Times New Roman"/>
          <w:sz w:val="28"/>
          <w:szCs w:val="28"/>
        </w:rPr>
        <w:t>»;</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курсы, занятия духовно-нравственной направленности по основам духовно-нравственной культуры народов России, духовно-историческому краеведению: «История родного края»;</w:t>
      </w:r>
    </w:p>
    <w:p w:rsidR="005D6CB5" w:rsidRPr="00C727FF"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 xml:space="preserve">курсы, занятия познавательной, научной, исследовательской, просветительской направленности: </w:t>
      </w:r>
      <w:r w:rsidRPr="00C727FF">
        <w:rPr>
          <w:rFonts w:ascii="Times New Roman" w:eastAsia="Times New Roman" w:hAnsi="Times New Roman" w:cs="Times New Roman"/>
          <w:sz w:val="28"/>
          <w:szCs w:val="28"/>
        </w:rPr>
        <w:t>«</w:t>
      </w:r>
      <w:r w:rsidR="00F8352C" w:rsidRPr="00C727FF">
        <w:rPr>
          <w:rFonts w:ascii="Times New Roman" w:eastAsia="Times New Roman" w:hAnsi="Times New Roman" w:cs="Times New Roman"/>
          <w:sz w:val="28"/>
          <w:szCs w:val="28"/>
        </w:rPr>
        <w:t>Золотое сечение</w:t>
      </w:r>
      <w:r w:rsidRPr="00C727FF">
        <w:rPr>
          <w:rFonts w:ascii="Times New Roman" w:eastAsia="Times New Roman" w:hAnsi="Times New Roman" w:cs="Times New Roman"/>
          <w:sz w:val="28"/>
          <w:szCs w:val="28"/>
        </w:rPr>
        <w:t xml:space="preserve">», </w:t>
      </w:r>
      <w:r w:rsidR="00F8352C" w:rsidRPr="00C727FF">
        <w:rPr>
          <w:rFonts w:ascii="Times New Roman" w:eastAsia="Times New Roman" w:hAnsi="Times New Roman" w:cs="Times New Roman"/>
          <w:bCs/>
          <w:sz w:val="28"/>
          <w:szCs w:val="28"/>
        </w:rPr>
        <w:t>«Английский для лингвистов»</w:t>
      </w:r>
      <w:r w:rsidRPr="00C727FF">
        <w:rPr>
          <w:rFonts w:ascii="Times New Roman" w:eastAsia="Times New Roman" w:hAnsi="Times New Roman" w:cs="Times New Roman"/>
          <w:sz w:val="28"/>
          <w:szCs w:val="28"/>
        </w:rPr>
        <w:t>, «</w:t>
      </w:r>
      <w:r w:rsidR="00F8352C" w:rsidRPr="00C727FF">
        <w:rPr>
          <w:rFonts w:ascii="Times New Roman" w:eastAsia="Times New Roman" w:hAnsi="Times New Roman" w:cs="Times New Roman"/>
          <w:sz w:val="28"/>
          <w:szCs w:val="28"/>
        </w:rPr>
        <w:t>Формула пр</w:t>
      </w:r>
      <w:r w:rsidR="00F8352C" w:rsidRPr="00F8352C">
        <w:rPr>
          <w:rFonts w:ascii="Times New Roman" w:eastAsia="Times New Roman" w:hAnsi="Times New Roman" w:cs="Times New Roman"/>
          <w:sz w:val="28"/>
          <w:szCs w:val="28"/>
        </w:rPr>
        <w:t>авильного питания</w:t>
      </w:r>
      <w:r w:rsidRPr="00F8352C">
        <w:rPr>
          <w:rFonts w:ascii="Times New Roman" w:eastAsia="Times New Roman" w:hAnsi="Times New Roman" w:cs="Times New Roman"/>
          <w:sz w:val="28"/>
          <w:szCs w:val="28"/>
        </w:rPr>
        <w:t xml:space="preserve">», </w:t>
      </w:r>
      <w:r w:rsidR="00F8352C">
        <w:rPr>
          <w:rFonts w:ascii="Times New Roman" w:eastAsia="Times New Roman" w:hAnsi="Times New Roman" w:cs="Times New Roman"/>
          <w:bCs/>
          <w:sz w:val="28"/>
          <w:szCs w:val="28"/>
        </w:rPr>
        <w:t>«Химия за страницами учебника»;</w:t>
      </w:r>
    </w:p>
    <w:p w:rsidR="00C727FF" w:rsidRPr="00F8352C" w:rsidRDefault="00C727FF"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C727FF">
        <w:rPr>
          <w:rFonts w:ascii="Times New Roman" w:eastAsia="Times New Roman" w:hAnsi="Times New Roman" w:cs="Times New Roman"/>
          <w:sz w:val="28"/>
          <w:szCs w:val="28"/>
        </w:rPr>
        <w:t>Курс внеурочной деятельности «Россия – мои горизонты» способствует формированию готовности к профессиональному самоопределению учащихся.</w:t>
      </w:r>
    </w:p>
    <w:p w:rsid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курсы, занятия экологической, природоохранной направленности:</w:t>
      </w:r>
      <w:r w:rsidR="00F8352C">
        <w:rPr>
          <w:rFonts w:ascii="Times New Roman" w:eastAsia="Times New Roman" w:hAnsi="Times New Roman" w:cs="Times New Roman"/>
          <w:sz w:val="28"/>
          <w:szCs w:val="28"/>
        </w:rPr>
        <w:t xml:space="preserve"> ЮИД;</w:t>
      </w:r>
    </w:p>
    <w:p w:rsidR="005D6CB5" w:rsidRPr="00C727FF"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 xml:space="preserve">курсы, занятия в области искусств, художественного творчества разных видов и жанров: </w:t>
      </w:r>
      <w:r w:rsidR="00C727FF" w:rsidRPr="00C727FF">
        <w:rPr>
          <w:rFonts w:ascii="Times New Roman" w:eastAsia="Times New Roman" w:hAnsi="Times New Roman" w:cs="Times New Roman"/>
          <w:sz w:val="28"/>
          <w:szCs w:val="28"/>
        </w:rPr>
        <w:t>«Театр, в котором играют дети» и «Эстрадные танцы»</w:t>
      </w:r>
      <w:r w:rsidRPr="00C727FF">
        <w:rPr>
          <w:rFonts w:ascii="Times New Roman" w:eastAsia="Times New Roman" w:hAnsi="Times New Roman" w:cs="Times New Roman"/>
          <w:sz w:val="28"/>
          <w:szCs w:val="28"/>
        </w:rPr>
        <w:t xml:space="preserve">; </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курсы, занятия туристско-краеведческой направленности «Я - путешественник»;</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курсы, занятия оздоровительн</w:t>
      </w:r>
      <w:r w:rsidR="00F8352C">
        <w:rPr>
          <w:rFonts w:ascii="Times New Roman" w:eastAsia="Times New Roman" w:hAnsi="Times New Roman" w:cs="Times New Roman"/>
          <w:sz w:val="28"/>
          <w:szCs w:val="28"/>
        </w:rPr>
        <w:t>ой и спортивной направленности:</w:t>
      </w:r>
      <w:r w:rsidR="00F8352C">
        <w:rPr>
          <w:rFonts w:ascii="Times New Roman" w:eastAsia="Times New Roman" w:hAnsi="Times New Roman" w:cs="Times New Roman"/>
          <w:b/>
          <w:sz w:val="28"/>
          <w:szCs w:val="28"/>
        </w:rPr>
        <w:t xml:space="preserve"> </w:t>
      </w:r>
      <w:r w:rsidR="00F8352C" w:rsidRPr="00C727FF">
        <w:rPr>
          <w:rFonts w:ascii="Times New Roman" w:eastAsia="Times New Roman" w:hAnsi="Times New Roman" w:cs="Times New Roman"/>
          <w:sz w:val="28"/>
          <w:szCs w:val="28"/>
        </w:rPr>
        <w:t>«ОФП»,</w:t>
      </w:r>
      <w:r w:rsidRPr="00C727FF">
        <w:rPr>
          <w:rFonts w:ascii="Times New Roman" w:eastAsia="Times New Roman" w:hAnsi="Times New Roman" w:cs="Times New Roman"/>
          <w:sz w:val="28"/>
          <w:szCs w:val="28"/>
        </w:rPr>
        <w:t xml:space="preserve"> «Мир шахмат»</w:t>
      </w:r>
      <w:r w:rsidR="0043386C">
        <w:rPr>
          <w:rFonts w:ascii="Times New Roman" w:eastAsia="Times New Roman" w:hAnsi="Times New Roman" w:cs="Times New Roman"/>
          <w:sz w:val="28"/>
          <w:szCs w:val="28"/>
        </w:rPr>
        <w:t xml:space="preserve">, </w:t>
      </w:r>
      <w:r w:rsidR="0043386C" w:rsidRPr="0043386C">
        <w:rPr>
          <w:rFonts w:ascii="Times New Roman" w:eastAsia="Times New Roman" w:hAnsi="Times New Roman" w:cs="Times New Roman"/>
          <w:sz w:val="28"/>
          <w:szCs w:val="28"/>
        </w:rPr>
        <w:t>«Меткий стрелок»</w:t>
      </w:r>
      <w:r w:rsidRPr="0043386C">
        <w:rPr>
          <w:rFonts w:ascii="Times New Roman" w:eastAsia="Times New Roman" w:hAnsi="Times New Roman" w:cs="Times New Roman"/>
          <w:sz w:val="28"/>
          <w:szCs w:val="28"/>
        </w:rPr>
        <w:t xml:space="preserve">. </w:t>
      </w:r>
      <w:r w:rsidRPr="00F8352C">
        <w:rPr>
          <w:rFonts w:ascii="Times New Roman" w:eastAsia="Times New Roman" w:hAnsi="Times New Roman" w:cs="Times New Roman"/>
          <w:sz w:val="28"/>
          <w:szCs w:val="28"/>
        </w:rPr>
        <w:t>Занятия проводятся в рамках деятельности школьного спортивного клуба «Зубр</w:t>
      </w:r>
      <w:r w:rsidR="00F8352C">
        <w:rPr>
          <w:rFonts w:ascii="Times New Roman" w:eastAsia="Times New Roman" w:hAnsi="Times New Roman" w:cs="Times New Roman"/>
          <w:sz w:val="28"/>
          <w:szCs w:val="28"/>
        </w:rPr>
        <w:t>».</w:t>
      </w:r>
    </w:p>
    <w:p w:rsidR="00C5730D" w:rsidRPr="00C5730D" w:rsidRDefault="00C5730D" w:rsidP="00B54454">
      <w:pPr>
        <w:spacing w:before="100" w:beforeAutospacing="1" w:after="100" w:afterAutospacing="1" w:line="240" w:lineRule="auto"/>
        <w:outlineLvl w:val="0"/>
        <w:rPr>
          <w:rFonts w:ascii="Times New Roman" w:hAnsi="Times New Roman" w:cs="Times New Roman"/>
          <w:b/>
          <w:iCs/>
          <w:sz w:val="28"/>
          <w:szCs w:val="28"/>
        </w:rPr>
      </w:pPr>
      <w:r w:rsidRPr="00C5730D">
        <w:rPr>
          <w:rFonts w:ascii="Times New Roman" w:hAnsi="Times New Roman" w:cs="Times New Roman"/>
          <w:b/>
          <w:iCs/>
          <w:sz w:val="28"/>
          <w:szCs w:val="28"/>
        </w:rPr>
        <w:t>2</w:t>
      </w:r>
      <w:r>
        <w:rPr>
          <w:rFonts w:ascii="Times New Roman" w:hAnsi="Times New Roman" w:cs="Times New Roman"/>
          <w:b/>
          <w:iCs/>
          <w:sz w:val="28"/>
          <w:szCs w:val="28"/>
        </w:rPr>
        <w:t>6</w:t>
      </w:r>
      <w:r w:rsidRPr="00C5730D">
        <w:rPr>
          <w:rFonts w:ascii="Times New Roman" w:hAnsi="Times New Roman" w:cs="Times New Roman"/>
          <w:b/>
          <w:iCs/>
          <w:sz w:val="28"/>
          <w:szCs w:val="28"/>
        </w:rPr>
        <w:t>.</w:t>
      </w:r>
      <w:r w:rsidR="005A4915">
        <w:rPr>
          <w:rFonts w:ascii="Times New Roman" w:hAnsi="Times New Roman" w:cs="Times New Roman"/>
          <w:b/>
          <w:iCs/>
          <w:sz w:val="28"/>
          <w:szCs w:val="28"/>
        </w:rPr>
        <w:t>3</w:t>
      </w:r>
      <w:r w:rsidRPr="00C5730D">
        <w:rPr>
          <w:rFonts w:ascii="Times New Roman" w:hAnsi="Times New Roman" w:cs="Times New Roman"/>
          <w:b/>
          <w:iCs/>
          <w:sz w:val="28"/>
          <w:szCs w:val="28"/>
        </w:rPr>
        <w:t>.2.3. Модуль «Классное руководство»</w:t>
      </w:r>
    </w:p>
    <w:p w:rsidR="00C5730D" w:rsidRPr="00C5730D" w:rsidRDefault="00C5730D" w:rsidP="00B54454">
      <w:pPr>
        <w:spacing w:line="240" w:lineRule="auto"/>
        <w:ind w:firstLine="567"/>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w:t>
      </w:r>
      <w:r w:rsidRPr="00C5730D">
        <w:rPr>
          <w:rFonts w:ascii="Times New Roman" w:eastAsia="Times New Roman" w:hAnsi="Times New Roman" w:cs="Times New Roman"/>
          <w:sz w:val="28"/>
          <w:szCs w:val="28"/>
          <w:lang w:eastAsia="ru-RU"/>
        </w:rPr>
        <w:lastRenderedPageBreak/>
        <w:t xml:space="preserve">самореализации, устанавливать и укреплять доверительные отношения, стать для них значимым взрослым, задающим образцы поведения;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сплочение коллектива класса через игры и тренинги на </w:t>
      </w:r>
      <w:proofErr w:type="spellStart"/>
      <w:r w:rsidRPr="00C5730D">
        <w:rPr>
          <w:rFonts w:ascii="Times New Roman" w:eastAsia="Times New Roman" w:hAnsi="Times New Roman" w:cs="Times New Roman"/>
          <w:sz w:val="28"/>
          <w:szCs w:val="28"/>
          <w:lang w:eastAsia="ru-RU"/>
        </w:rPr>
        <w:t>командообразование</w:t>
      </w:r>
      <w:proofErr w:type="spellEnd"/>
      <w:r w:rsidRPr="00C5730D">
        <w:rPr>
          <w:rFonts w:ascii="Times New Roman" w:eastAsia="Times New Roman" w:hAnsi="Times New Roman" w:cs="Times New Roman"/>
          <w:sz w:val="28"/>
          <w:szCs w:val="28"/>
          <w:lang w:eastAsia="ru-RU"/>
        </w:rPr>
        <w:t xml:space="preserve">, </w:t>
      </w:r>
      <w:proofErr w:type="spellStart"/>
      <w:r w:rsidRPr="00C5730D">
        <w:rPr>
          <w:rFonts w:ascii="Times New Roman" w:eastAsia="Times New Roman" w:hAnsi="Times New Roman" w:cs="Times New Roman"/>
          <w:sz w:val="28"/>
          <w:szCs w:val="28"/>
          <w:lang w:eastAsia="ru-RU"/>
        </w:rPr>
        <w:t>внеучебные</w:t>
      </w:r>
      <w:proofErr w:type="spellEnd"/>
      <w:r w:rsidRPr="00C5730D">
        <w:rPr>
          <w:rFonts w:ascii="Times New Roman" w:eastAsia="Times New Roman" w:hAnsi="Times New Roman" w:cs="Times New Roman"/>
          <w:sz w:val="28"/>
          <w:szCs w:val="28"/>
          <w:lang w:eastAsia="ru-RU"/>
        </w:rPr>
        <w:t xml:space="preserve"> и внешкольные мероприятия, походы, экскурсии, празднования дней рождения обучающихся, классные вечера; </w:t>
      </w:r>
    </w:p>
    <w:p w:rsidR="00C5730D" w:rsidRPr="00C5730D" w:rsidRDefault="00C5730D" w:rsidP="004F31A9">
      <w:pPr>
        <w:numPr>
          <w:ilvl w:val="0"/>
          <w:numId w:val="15"/>
        </w:numPr>
        <w:spacing w:line="240" w:lineRule="auto"/>
        <w:jc w:val="both"/>
        <w:rPr>
          <w:rFonts w:ascii="Times New Roman" w:eastAsia="Times New Roman" w:hAnsi="Times New Roman" w:cs="Times New Roman"/>
          <w:b/>
          <w:i/>
          <w:sz w:val="28"/>
          <w:szCs w:val="28"/>
          <w:lang w:eastAsia="ru-RU"/>
        </w:rPr>
      </w:pPr>
      <w:r w:rsidRPr="00C5730D">
        <w:rPr>
          <w:rFonts w:ascii="Times New Roman" w:eastAsia="Times New Roman" w:hAnsi="Times New Roman" w:cs="Times New Roman"/>
          <w:sz w:val="28"/>
          <w:szCs w:val="28"/>
          <w:lang w:eastAsia="ru-RU"/>
        </w:rPr>
        <w:t xml:space="preserve">выработку совместно с обучающимися правил поведения класса, участие в выработке таких правил поведения в гимназии;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5730D" w:rsidRPr="00C5730D" w:rsidRDefault="00C5730D" w:rsidP="004F31A9">
      <w:pPr>
        <w:numPr>
          <w:ilvl w:val="0"/>
          <w:numId w:val="15"/>
        </w:numPr>
        <w:spacing w:line="240" w:lineRule="auto"/>
        <w:jc w:val="both"/>
        <w:rPr>
          <w:rFonts w:ascii="Times New Roman" w:eastAsia="Times New Roman" w:hAnsi="Times New Roman" w:cs="Times New Roman"/>
          <w:b/>
          <w:sz w:val="28"/>
          <w:szCs w:val="28"/>
          <w:u w:val="single"/>
          <w:lang w:eastAsia="ru-RU"/>
        </w:rPr>
      </w:pPr>
      <w:r w:rsidRPr="00C5730D">
        <w:rPr>
          <w:rFonts w:ascii="Times New Roman" w:eastAsia="Times New Roman" w:hAnsi="Times New Roman" w:cs="Times New Roman"/>
          <w:sz w:val="28"/>
          <w:szCs w:val="28"/>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5730D">
        <w:rPr>
          <w:rFonts w:ascii="Times New Roman" w:eastAsia="Times New Roman" w:hAnsi="Times New Roman" w:cs="Times New Roman"/>
          <w:sz w:val="28"/>
          <w:szCs w:val="28"/>
          <w:lang w:eastAsia="ru-RU"/>
        </w:rPr>
        <w:t>внеучебной</w:t>
      </w:r>
      <w:proofErr w:type="spellEnd"/>
      <w:r w:rsidRPr="00C5730D">
        <w:rPr>
          <w:rFonts w:ascii="Times New Roman" w:eastAsia="Times New Roman" w:hAnsi="Times New Roman" w:cs="Times New Roman"/>
          <w:sz w:val="28"/>
          <w:szCs w:val="28"/>
          <w:lang w:eastAsia="ru-RU"/>
        </w:rPr>
        <w:t xml:space="preserve"> обстановке, участвовать в родительских собраниях класса;</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lastRenderedPageBreak/>
        <w:t xml:space="preserve">привлечение родителей (законных представителей), членов </w:t>
      </w:r>
      <w:proofErr w:type="gramStart"/>
      <w:r w:rsidRPr="00C5730D">
        <w:rPr>
          <w:rFonts w:ascii="Times New Roman" w:eastAsia="Times New Roman" w:hAnsi="Times New Roman" w:cs="Times New Roman"/>
          <w:sz w:val="28"/>
          <w:szCs w:val="28"/>
          <w:lang w:eastAsia="ru-RU"/>
        </w:rPr>
        <w:t>семей</w:t>
      </w:r>
      <w:proofErr w:type="gramEnd"/>
      <w:r w:rsidRPr="00C5730D">
        <w:rPr>
          <w:rFonts w:ascii="Times New Roman" w:eastAsia="Times New Roman" w:hAnsi="Times New Roman" w:cs="Times New Roman"/>
          <w:sz w:val="28"/>
          <w:szCs w:val="28"/>
          <w:lang w:eastAsia="ru-RU"/>
        </w:rPr>
        <w:t xml:space="preserve"> обучающихся к организации и проведению воспитательных дел, мероприятий в классе и гимназии;</w:t>
      </w:r>
    </w:p>
    <w:p w:rsidR="00C5730D" w:rsidRPr="00C5730D" w:rsidRDefault="00C5730D" w:rsidP="004F31A9">
      <w:pPr>
        <w:numPr>
          <w:ilvl w:val="0"/>
          <w:numId w:val="15"/>
        </w:numPr>
        <w:spacing w:line="240" w:lineRule="auto"/>
        <w:jc w:val="both"/>
        <w:rPr>
          <w:rFonts w:ascii="Times New Roman" w:eastAsia="Times New Roman" w:hAnsi="Times New Roman" w:cs="Times New Roman"/>
          <w:b/>
          <w:i/>
          <w:sz w:val="28"/>
          <w:szCs w:val="28"/>
          <w:lang w:eastAsia="ru-RU"/>
        </w:rPr>
      </w:pPr>
      <w:r w:rsidRPr="00C5730D">
        <w:rPr>
          <w:rFonts w:ascii="Times New Roman" w:eastAsia="Times New Roman" w:hAnsi="Times New Roman" w:cs="Times New Roman"/>
          <w:sz w:val="28"/>
          <w:szCs w:val="28"/>
          <w:lang w:eastAsia="ru-RU"/>
        </w:rPr>
        <w:t>проведение в классе праздников, конкурсов, соревнований и т. п.</w:t>
      </w:r>
    </w:p>
    <w:p w:rsidR="00C5730D" w:rsidRPr="00C5730D" w:rsidRDefault="00C5730D" w:rsidP="00B54454">
      <w:pPr>
        <w:spacing w:before="100" w:beforeAutospacing="1" w:after="100" w:afterAutospacing="1" w:line="240" w:lineRule="auto"/>
        <w:outlineLvl w:val="0"/>
        <w:rPr>
          <w:rFonts w:ascii="Times New Roman" w:hAnsi="Times New Roman" w:cs="Times New Roman"/>
          <w:b/>
          <w:iCs/>
          <w:sz w:val="28"/>
          <w:szCs w:val="28"/>
        </w:rPr>
      </w:pPr>
      <w:r w:rsidRPr="00C5730D">
        <w:rPr>
          <w:rFonts w:ascii="Times New Roman" w:hAnsi="Times New Roman" w:cs="Times New Roman"/>
          <w:b/>
          <w:iCs/>
          <w:sz w:val="28"/>
          <w:szCs w:val="28"/>
        </w:rPr>
        <w:t>2</w:t>
      </w:r>
      <w:r>
        <w:rPr>
          <w:rFonts w:ascii="Times New Roman" w:hAnsi="Times New Roman" w:cs="Times New Roman"/>
          <w:b/>
          <w:iCs/>
          <w:sz w:val="28"/>
          <w:szCs w:val="28"/>
        </w:rPr>
        <w:t>6</w:t>
      </w:r>
      <w:r w:rsidRPr="00C5730D">
        <w:rPr>
          <w:rFonts w:ascii="Times New Roman" w:hAnsi="Times New Roman" w:cs="Times New Roman"/>
          <w:b/>
          <w:iCs/>
          <w:sz w:val="28"/>
          <w:szCs w:val="28"/>
        </w:rPr>
        <w:t>.</w:t>
      </w:r>
      <w:r w:rsidR="005A4915">
        <w:rPr>
          <w:rFonts w:ascii="Times New Roman" w:hAnsi="Times New Roman" w:cs="Times New Roman"/>
          <w:b/>
          <w:iCs/>
          <w:sz w:val="28"/>
          <w:szCs w:val="28"/>
        </w:rPr>
        <w:t>3</w:t>
      </w:r>
      <w:r w:rsidRPr="00C5730D">
        <w:rPr>
          <w:rFonts w:ascii="Times New Roman" w:hAnsi="Times New Roman" w:cs="Times New Roman"/>
          <w:b/>
          <w:iCs/>
          <w:sz w:val="28"/>
          <w:szCs w:val="28"/>
        </w:rPr>
        <w:t>.2.4. Модуль «Основные школьные дела»</w:t>
      </w:r>
    </w:p>
    <w:p w:rsidR="00C5730D" w:rsidRPr="00C5730D" w:rsidRDefault="00C5730D" w:rsidP="00B54454">
      <w:pPr>
        <w:spacing w:line="240" w:lineRule="auto"/>
        <w:ind w:firstLine="709"/>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 Реализация воспитательного потенциала основных школьных дел предусматривает:</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общешкольные праздники, ежегодные творческие (театрализованные,</w:t>
      </w:r>
      <w:r>
        <w:rPr>
          <w:rFonts w:ascii="Times New Roman" w:hAnsi="Times New Roman" w:cs="Times New Roman"/>
          <w:iCs/>
          <w:sz w:val="28"/>
          <w:szCs w:val="28"/>
        </w:rPr>
        <w:t xml:space="preserve"> музыкальные, литературные</w:t>
      </w:r>
      <w:r w:rsidRPr="00C5730D">
        <w:rPr>
          <w:rFonts w:ascii="Times New Roman" w:hAnsi="Times New Roman" w:cs="Times New Roman"/>
          <w:iCs/>
          <w:sz w:val="28"/>
          <w:szCs w:val="28"/>
        </w:rPr>
        <w:t xml:space="preserve">)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фестиваль школьных команд КВН, просмотр спектаклей гимназической театральной студии, конкурс строя и песни, «Президентские </w:t>
      </w:r>
      <w:proofErr w:type="gramStart"/>
      <w:r w:rsidRPr="00C5730D">
        <w:rPr>
          <w:rFonts w:ascii="Times New Roman" w:hAnsi="Times New Roman" w:cs="Times New Roman"/>
          <w:iCs/>
          <w:sz w:val="28"/>
          <w:szCs w:val="28"/>
        </w:rPr>
        <w:t>состязания»  и</w:t>
      </w:r>
      <w:proofErr w:type="gramEnd"/>
      <w:r w:rsidRPr="00C5730D">
        <w:rPr>
          <w:rFonts w:ascii="Times New Roman" w:hAnsi="Times New Roman" w:cs="Times New Roman"/>
          <w:iCs/>
          <w:sz w:val="28"/>
          <w:szCs w:val="28"/>
        </w:rPr>
        <w:t xml:space="preserve"> др.   Данные мероприятия организованы в том числе с учётом календаря памятных и знаменательных дат;</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w:t>
      </w:r>
      <w:r>
        <w:rPr>
          <w:rFonts w:ascii="Times New Roman" w:hAnsi="Times New Roman" w:cs="Times New Roman"/>
          <w:iCs/>
          <w:sz w:val="28"/>
          <w:szCs w:val="28"/>
        </w:rPr>
        <w:t>и», «Окна Победы»</w:t>
      </w:r>
      <w:r w:rsidRPr="00C5730D">
        <w:rPr>
          <w:rFonts w:ascii="Times New Roman" w:hAnsi="Times New Roman" w:cs="Times New Roman"/>
          <w:iCs/>
          <w:sz w:val="28"/>
          <w:szCs w:val="28"/>
        </w:rPr>
        <w:t xml:space="preserve">.  </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 Церемония вступление в детскую организацию «Мы дети Галактики, дети Земли, дети России» - ритуал посвящения, связанный с вступлением учащихся в детскую организацию гимназии;</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церемония награждения «Олимп64», </w:t>
      </w:r>
      <w:proofErr w:type="spellStart"/>
      <w:r w:rsidRPr="00C5730D">
        <w:rPr>
          <w:rFonts w:ascii="Times New Roman" w:hAnsi="Times New Roman" w:cs="Times New Roman"/>
          <w:iCs/>
          <w:sz w:val="28"/>
          <w:szCs w:val="28"/>
        </w:rPr>
        <w:t>общегимназический</w:t>
      </w:r>
      <w:proofErr w:type="spellEnd"/>
      <w:r w:rsidRPr="00C5730D">
        <w:rPr>
          <w:rFonts w:ascii="Times New Roman" w:hAnsi="Times New Roman" w:cs="Times New Roman"/>
          <w:iCs/>
          <w:sz w:val="28"/>
          <w:szCs w:val="28"/>
        </w:rPr>
        <w:t xml:space="preserve"> конкурс «Ученик года», слёт членов Детской организации «Мы дети Галактики, дети Земли, дети России»;</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(«Город, где согреваются сердца», «Рождественское чудо», «Благоустройство школьного двора», «Ветеран живёт рядом», «Сад Памяти</w:t>
      </w:r>
      <w:r>
        <w:rPr>
          <w:rFonts w:ascii="Times New Roman" w:hAnsi="Times New Roman" w:cs="Times New Roman"/>
          <w:iCs/>
          <w:sz w:val="28"/>
          <w:szCs w:val="28"/>
        </w:rPr>
        <w:t>», «Георгиевская ленточка»</w:t>
      </w:r>
      <w:r w:rsidRPr="00C5730D">
        <w:rPr>
          <w:rFonts w:ascii="Times New Roman" w:hAnsi="Times New Roman" w:cs="Times New Roman"/>
          <w:iCs/>
          <w:sz w:val="28"/>
          <w:szCs w:val="28"/>
        </w:rPr>
        <w:t>);</w:t>
      </w:r>
    </w:p>
    <w:p w:rsidR="00C5730D" w:rsidRPr="00C5730D" w:rsidRDefault="00C5730D" w:rsidP="004F31A9">
      <w:pPr>
        <w:numPr>
          <w:ilvl w:val="0"/>
          <w:numId w:val="20"/>
        </w:numPr>
        <w:spacing w:line="240" w:lineRule="auto"/>
        <w:contextualSpacing/>
        <w:jc w:val="both"/>
        <w:rPr>
          <w:rFonts w:ascii="Times New Roman" w:hAnsi="Times New Roman" w:cs="Times New Roman"/>
          <w:bCs/>
          <w:iCs/>
          <w:sz w:val="28"/>
          <w:szCs w:val="28"/>
        </w:rPr>
      </w:pPr>
      <w:r w:rsidRPr="00C5730D">
        <w:rPr>
          <w:rFonts w:ascii="Times New Roman" w:hAnsi="Times New Roman" w:cs="Times New Roman"/>
          <w:iCs/>
          <w:sz w:val="28"/>
          <w:szCs w:val="28"/>
        </w:rPr>
        <w:lastRenderedPageBreak/>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r w:rsidRPr="00C5730D">
        <w:rPr>
          <w:rFonts w:ascii="Times New Roman" w:hAnsi="Times New Roman" w:cs="Times New Roman"/>
          <w:bCs/>
          <w:iCs/>
          <w:sz w:val="28"/>
          <w:szCs w:val="28"/>
        </w:rPr>
        <w:t>выставки- ярмарки для жителей микрорайона «Дары осени», «Встреча зимы», «Масленица», концерт для подшефных ветеранов, посвященный Дню Победы</w:t>
      </w:r>
      <w:r w:rsidRPr="00C5730D">
        <w:rPr>
          <w:rFonts w:ascii="Times New Roman" w:hAnsi="Times New Roman" w:cs="Times New Roman"/>
          <w:iCs/>
          <w:sz w:val="28"/>
          <w:szCs w:val="28"/>
        </w:rPr>
        <w:t>;</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(патриотическая игра «Зарница», круглогодичная спартакиада школьников, военные сборы в центре «Авангард»);</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Pr>
          <w:rFonts w:ascii="Times New Roman" w:hAnsi="Times New Roman" w:cs="Times New Roman"/>
          <w:iCs/>
          <w:sz w:val="28"/>
          <w:szCs w:val="28"/>
        </w:rPr>
        <w:t>гостей</w:t>
      </w:r>
      <w:r w:rsidRPr="00C5730D">
        <w:rPr>
          <w:rFonts w:ascii="Times New Roman" w:hAnsi="Times New Roman" w:cs="Times New Roman"/>
          <w:iCs/>
          <w:sz w:val="28"/>
          <w:szCs w:val="28"/>
        </w:rPr>
        <w:t>), помощь обучающимся в освоении навыков подготовки, проведения, анализа общешкольных дел;</w:t>
      </w:r>
    </w:p>
    <w:p w:rsid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деятельность детского общественного объединения «Мы дети Галактики, дети Земли, дети России» и детско-юношеского движения «Первичная организация РДДМ» (торжественное вступление в ДО «Мы дети Галактики, дети Земли, дети России», переход на следующие ступени детской организации «Дети Галактики», «Дети Земли», «Дети России», Совет президента, слеты детской организации «Мы дети Галактики, дети Земли, дети России»,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w:t>
      </w:r>
      <w:r w:rsidR="004328D5">
        <w:rPr>
          <w:rFonts w:ascii="Times New Roman" w:hAnsi="Times New Roman" w:cs="Times New Roman"/>
          <w:iCs/>
          <w:sz w:val="28"/>
          <w:szCs w:val="28"/>
        </w:rPr>
        <w:t xml:space="preserve">рме игр, </w:t>
      </w:r>
      <w:proofErr w:type="spellStart"/>
      <w:r w:rsidR="004328D5">
        <w:rPr>
          <w:rFonts w:ascii="Times New Roman" w:hAnsi="Times New Roman" w:cs="Times New Roman"/>
          <w:iCs/>
          <w:sz w:val="28"/>
          <w:szCs w:val="28"/>
        </w:rPr>
        <w:t>квестов</w:t>
      </w:r>
      <w:proofErr w:type="spellEnd"/>
      <w:r w:rsidR="004328D5">
        <w:rPr>
          <w:rFonts w:ascii="Times New Roman" w:hAnsi="Times New Roman" w:cs="Times New Roman"/>
          <w:iCs/>
          <w:sz w:val="28"/>
          <w:szCs w:val="28"/>
        </w:rPr>
        <w:t>, театрализаций</w:t>
      </w:r>
      <w:r w:rsidR="00C77640">
        <w:rPr>
          <w:rFonts w:ascii="Times New Roman" w:hAnsi="Times New Roman" w:cs="Times New Roman"/>
          <w:iCs/>
          <w:sz w:val="28"/>
          <w:szCs w:val="28"/>
        </w:rPr>
        <w:t>)</w:t>
      </w:r>
      <w:r w:rsidR="004328D5">
        <w:rPr>
          <w:rFonts w:ascii="Times New Roman" w:hAnsi="Times New Roman" w:cs="Times New Roman"/>
          <w:iCs/>
          <w:sz w:val="28"/>
          <w:szCs w:val="28"/>
        </w:rPr>
        <w:t>;</w:t>
      </w:r>
      <w:r w:rsidRPr="00C5730D">
        <w:rPr>
          <w:rFonts w:ascii="Times New Roman" w:hAnsi="Times New Roman" w:cs="Times New Roman"/>
          <w:iCs/>
          <w:sz w:val="28"/>
          <w:szCs w:val="28"/>
        </w:rPr>
        <w:t xml:space="preserve"> </w:t>
      </w:r>
    </w:p>
    <w:p w:rsidR="00C5730D" w:rsidRPr="00BD1F4D" w:rsidRDefault="00C5730D" w:rsidP="00C94633">
      <w:pPr>
        <w:numPr>
          <w:ilvl w:val="0"/>
          <w:numId w:val="20"/>
        </w:numPr>
        <w:spacing w:line="240" w:lineRule="auto"/>
        <w:contextualSpacing/>
        <w:jc w:val="both"/>
        <w:rPr>
          <w:rFonts w:ascii="Times New Roman" w:hAnsi="Times New Roman" w:cs="Times New Roman"/>
          <w:iCs/>
          <w:sz w:val="28"/>
          <w:szCs w:val="28"/>
        </w:rPr>
      </w:pPr>
      <w:r w:rsidRPr="00BD1F4D">
        <w:rPr>
          <w:rFonts w:ascii="Times New Roman" w:hAnsi="Times New Roman" w:cs="Times New Roman"/>
          <w:iCs/>
          <w:sz w:val="28"/>
          <w:szCs w:val="28"/>
        </w:rPr>
        <w:t>участие в волонтерских акциях, деятельности на благо конкретных людей и социального окружения в целом, проводимых добровольческим отрядом МБО</w:t>
      </w:r>
      <w:r w:rsidR="00C77640" w:rsidRPr="00BD1F4D">
        <w:rPr>
          <w:rFonts w:ascii="Times New Roman" w:hAnsi="Times New Roman" w:cs="Times New Roman"/>
          <w:iCs/>
          <w:sz w:val="28"/>
          <w:szCs w:val="28"/>
        </w:rPr>
        <w:t>У «Гимназия №64» города Липецка</w:t>
      </w:r>
      <w:r w:rsidR="00BD1F4D">
        <w:rPr>
          <w:rFonts w:ascii="Times New Roman" w:hAnsi="Times New Roman" w:cs="Times New Roman"/>
          <w:iCs/>
          <w:sz w:val="28"/>
          <w:szCs w:val="28"/>
        </w:rPr>
        <w:t xml:space="preserve"> (</w:t>
      </w:r>
      <w:r w:rsidRPr="00BD1F4D">
        <w:rPr>
          <w:rFonts w:ascii="Times New Roman" w:hAnsi="Times New Roman" w:cs="Times New Roman"/>
          <w:iCs/>
          <w:sz w:val="28"/>
          <w:szCs w:val="28"/>
        </w:rPr>
        <w:t>городская акция «Город, где согреваются сердца», сбор гуманитарной помощи для детей, проживающих в ГБОУ «Санаторная школа-интернат г. Липецка», благотворительная акция по сбору гуманитарной помощи для приюта домашних животных "Территория спасения", благотворительная акция «Рождественское чудо», волонтерская акция «Письмо солдату», благотворительная акция, организованная совместно с Липецкой городской общественной организацией инвалидов-колясочников «Малое социальное объединение», акция «Щедрый вторник»</w:t>
      </w:r>
      <w:r w:rsidR="00BD1F4D">
        <w:rPr>
          <w:rFonts w:ascii="Times New Roman" w:hAnsi="Times New Roman" w:cs="Times New Roman"/>
          <w:iCs/>
          <w:sz w:val="28"/>
          <w:szCs w:val="28"/>
        </w:rPr>
        <w:t>)</w:t>
      </w:r>
      <w:r w:rsidRPr="00BD1F4D">
        <w:rPr>
          <w:rFonts w:ascii="Times New Roman" w:hAnsi="Times New Roman" w:cs="Times New Roman"/>
          <w:iCs/>
          <w:sz w:val="28"/>
          <w:szCs w:val="28"/>
        </w:rPr>
        <w:t>.</w:t>
      </w:r>
    </w:p>
    <w:p w:rsid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A473D" w:rsidRDefault="00BA473D" w:rsidP="00BA473D">
      <w:pPr>
        <w:spacing w:line="240" w:lineRule="auto"/>
        <w:ind w:left="360"/>
        <w:contextualSpacing/>
        <w:jc w:val="both"/>
        <w:rPr>
          <w:rFonts w:ascii="Times New Roman" w:hAnsi="Times New Roman" w:cs="Times New Roman"/>
          <w:iCs/>
          <w:sz w:val="28"/>
          <w:szCs w:val="28"/>
        </w:rPr>
      </w:pPr>
    </w:p>
    <w:p w:rsidR="0004622C" w:rsidRPr="0004622C" w:rsidRDefault="0004622C" w:rsidP="00B54454">
      <w:pPr>
        <w:spacing w:before="100" w:beforeAutospacing="1" w:after="100" w:afterAutospacing="1" w:line="240" w:lineRule="auto"/>
        <w:outlineLvl w:val="0"/>
        <w:rPr>
          <w:rFonts w:ascii="Times New Roman" w:eastAsia="Calibri" w:hAnsi="Times New Roman" w:cs="Times New Roman"/>
          <w:b/>
          <w:iCs/>
          <w:sz w:val="28"/>
          <w:szCs w:val="28"/>
        </w:rPr>
      </w:pPr>
      <w:r w:rsidRPr="0004622C">
        <w:rPr>
          <w:rFonts w:ascii="Times New Roman" w:hAnsi="Times New Roman" w:cs="Times New Roman"/>
          <w:b/>
          <w:iCs/>
          <w:sz w:val="28"/>
          <w:szCs w:val="28"/>
        </w:rPr>
        <w:lastRenderedPageBreak/>
        <w:t>2</w:t>
      </w:r>
      <w:r>
        <w:rPr>
          <w:rFonts w:ascii="Times New Roman" w:hAnsi="Times New Roman" w:cs="Times New Roman"/>
          <w:b/>
          <w:iCs/>
          <w:sz w:val="28"/>
          <w:szCs w:val="28"/>
        </w:rPr>
        <w:t>6</w:t>
      </w:r>
      <w:r w:rsidRPr="0004622C">
        <w:rPr>
          <w:rFonts w:ascii="Times New Roman" w:hAnsi="Times New Roman" w:cs="Times New Roman"/>
          <w:b/>
          <w:iCs/>
          <w:sz w:val="28"/>
          <w:szCs w:val="28"/>
        </w:rPr>
        <w:t>.</w:t>
      </w:r>
      <w:r w:rsidR="005A4915">
        <w:rPr>
          <w:rFonts w:ascii="Times New Roman" w:hAnsi="Times New Roman" w:cs="Times New Roman"/>
          <w:b/>
          <w:iCs/>
          <w:sz w:val="28"/>
          <w:szCs w:val="28"/>
        </w:rPr>
        <w:t>3</w:t>
      </w:r>
      <w:r w:rsidRPr="0004622C">
        <w:rPr>
          <w:rFonts w:ascii="Times New Roman" w:hAnsi="Times New Roman" w:cs="Times New Roman"/>
          <w:b/>
          <w:iCs/>
          <w:sz w:val="28"/>
          <w:szCs w:val="28"/>
        </w:rPr>
        <w:t xml:space="preserve">.2.5. </w:t>
      </w:r>
      <w:r w:rsidRPr="0004622C">
        <w:rPr>
          <w:rFonts w:ascii="Times New Roman" w:eastAsia="Calibri" w:hAnsi="Times New Roman" w:cs="Times New Roman"/>
          <w:b/>
          <w:iCs/>
          <w:sz w:val="28"/>
          <w:szCs w:val="28"/>
        </w:rPr>
        <w:t>Модуль «Внешкольные мероприятия»</w:t>
      </w:r>
    </w:p>
    <w:p w:rsidR="0004622C" w:rsidRPr="0004622C" w:rsidRDefault="0004622C"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Реализация воспитательного потенциала внешкольных мероприятий предусматривает:</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общие внешкольные мероприятия, в том числе организуемые совместно с социальными партнёрами общеобразовательной организации;</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04622C">
        <w:rPr>
          <w:rFonts w:ascii="Times New Roman" w:eastAsia="Times New Roman" w:hAnsi="Times New Roman" w:cs="Times New Roman"/>
          <w:i/>
          <w:sz w:val="28"/>
          <w:szCs w:val="28"/>
          <w:lang w:eastAsia="ru-RU"/>
        </w:rPr>
        <w:t xml:space="preserve"> </w:t>
      </w:r>
      <w:r w:rsidRPr="0004622C">
        <w:rPr>
          <w:rFonts w:ascii="Times New Roman" w:eastAsia="Times New Roman" w:hAnsi="Times New Roman" w:cs="Times New Roman"/>
          <w:sz w:val="28"/>
          <w:szCs w:val="28"/>
          <w:lang w:eastAsia="ru-RU"/>
        </w:rPr>
        <w:t>учебным предметам, курсам, модулям;</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i/>
          <w:sz w:val="28"/>
          <w:szCs w:val="28"/>
          <w:lang w:eastAsia="ru-RU"/>
        </w:rPr>
      </w:pPr>
      <w:r w:rsidRPr="0004622C">
        <w:rPr>
          <w:rFonts w:ascii="Times New Roman" w:eastAsia="Times New Roman" w:hAnsi="Times New Roman" w:cs="Times New Roman"/>
          <w:sz w:val="28"/>
          <w:szCs w:val="28"/>
          <w:lang w:eastAsia="ru-RU"/>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i/>
          <w:sz w:val="28"/>
          <w:szCs w:val="28"/>
          <w:lang w:eastAsia="ru-RU"/>
        </w:rPr>
      </w:pPr>
      <w:r w:rsidRPr="0004622C">
        <w:rPr>
          <w:rFonts w:ascii="Times New Roman" w:eastAsia="Times New Roman" w:hAnsi="Times New Roman" w:cs="Times New Roman"/>
          <w:sz w:val="28"/>
          <w:szCs w:val="28"/>
          <w:lang w:eastAsia="ru-RU"/>
        </w:rPr>
        <w:t xml:space="preserve">экскурсии, экспедиции, слёты,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04622C">
        <w:rPr>
          <w:rFonts w:ascii="Times New Roman" w:eastAsia="Times New Roman" w:hAnsi="Times New Roman" w:cs="Times New Roman"/>
          <w:sz w:val="28"/>
          <w:szCs w:val="28"/>
          <w:lang w:eastAsia="ru-RU"/>
        </w:rPr>
        <w:t>биографий</w:t>
      </w:r>
      <w:proofErr w:type="gramEnd"/>
      <w:r w:rsidRPr="0004622C">
        <w:rPr>
          <w:rFonts w:ascii="Times New Roman" w:eastAsia="Times New Roman" w:hAnsi="Times New Roman" w:cs="Times New Roman"/>
          <w:sz w:val="28"/>
          <w:szCs w:val="28"/>
          <w:lang w:eastAsia="ru-RU"/>
        </w:rPr>
        <w:t xml:space="preserve"> проживавших в этой местности российских поэтов и писателей, деятелей науки, природных и историко-культурных ландшафтов, флоры и фауны; </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4622C" w:rsidRPr="0004622C" w:rsidRDefault="0004622C" w:rsidP="00B54454">
      <w:pPr>
        <w:spacing w:before="100" w:beforeAutospacing="1" w:after="100" w:afterAutospacing="1" w:line="240" w:lineRule="auto"/>
        <w:outlineLvl w:val="0"/>
        <w:rPr>
          <w:rFonts w:ascii="Times New Roman" w:hAnsi="Times New Roman" w:cs="Times New Roman"/>
          <w:b/>
          <w:sz w:val="28"/>
          <w:szCs w:val="28"/>
        </w:rPr>
      </w:pPr>
      <w:r w:rsidRPr="0004622C">
        <w:rPr>
          <w:rFonts w:ascii="Times New Roman" w:hAnsi="Times New Roman" w:cs="Times New Roman"/>
          <w:b/>
          <w:sz w:val="28"/>
          <w:szCs w:val="28"/>
        </w:rPr>
        <w:t>2</w:t>
      </w:r>
      <w:r>
        <w:rPr>
          <w:rFonts w:ascii="Times New Roman" w:hAnsi="Times New Roman" w:cs="Times New Roman"/>
          <w:b/>
          <w:sz w:val="28"/>
          <w:szCs w:val="28"/>
        </w:rPr>
        <w:t>6</w:t>
      </w:r>
      <w:r w:rsidRPr="0004622C">
        <w:rPr>
          <w:rFonts w:ascii="Times New Roman" w:hAnsi="Times New Roman" w:cs="Times New Roman"/>
          <w:b/>
          <w:sz w:val="28"/>
          <w:szCs w:val="28"/>
        </w:rPr>
        <w:t>.</w:t>
      </w:r>
      <w:r w:rsidR="005A4915">
        <w:rPr>
          <w:rFonts w:ascii="Times New Roman" w:hAnsi="Times New Roman" w:cs="Times New Roman"/>
          <w:b/>
          <w:sz w:val="28"/>
          <w:szCs w:val="28"/>
        </w:rPr>
        <w:t>3</w:t>
      </w:r>
      <w:r w:rsidRPr="0004622C">
        <w:rPr>
          <w:rFonts w:ascii="Times New Roman" w:hAnsi="Times New Roman" w:cs="Times New Roman"/>
          <w:b/>
          <w:sz w:val="28"/>
          <w:szCs w:val="28"/>
        </w:rPr>
        <w:t>.2.6. Модуль «Организация предметно-пространственной среды»</w:t>
      </w:r>
    </w:p>
    <w:p w:rsidR="0004622C" w:rsidRPr="0004622C" w:rsidRDefault="0004622C" w:rsidP="00B54454">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оформление внешнего вида здания, фасада, холла при входе</w:t>
      </w:r>
      <w:bookmarkStart w:id="2" w:name="_Hlk106819027"/>
      <w:r w:rsidRPr="0004622C">
        <w:rPr>
          <w:rFonts w:ascii="Times New Roman" w:eastAsia="№Е" w:hAnsi="Times New Roman" w:cs="Times New Roman"/>
          <w:color w:val="000000"/>
          <w:sz w:val="28"/>
          <w:szCs w:val="28"/>
          <w:shd w:val="clear" w:color="auto" w:fill="FFFFFF"/>
          <w:lang w:eastAsia="ru-RU"/>
        </w:rPr>
        <w:t xml:space="preserve"> в общеобразовательную организацию</w:t>
      </w:r>
      <w:bookmarkEnd w:id="2"/>
      <w:r w:rsidRPr="0004622C">
        <w:rPr>
          <w:rFonts w:ascii="Times New Roman" w:eastAsia="№Е" w:hAnsi="Times New Roman" w:cs="Times New Roman"/>
          <w:color w:val="000000"/>
          <w:sz w:val="28"/>
          <w:szCs w:val="28"/>
          <w:shd w:val="clear" w:color="auto" w:fill="FFFFFF"/>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организацию и проведение церемоний поднятия (спуска) государственного флага Российской Федерации;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w:t>
      </w:r>
      <w:r w:rsidRPr="0004622C">
        <w:rPr>
          <w:rFonts w:ascii="Times New Roman" w:eastAsia="№Е" w:hAnsi="Times New Roman" w:cs="Times New Roman"/>
          <w:color w:val="000000"/>
          <w:sz w:val="28"/>
          <w:szCs w:val="28"/>
          <w:shd w:val="clear" w:color="auto" w:fill="FFFFFF"/>
          <w:lang w:eastAsia="ru-RU"/>
        </w:rPr>
        <w:lastRenderedPageBreak/>
        <w:t>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04622C">
        <w:rPr>
          <w:rFonts w:ascii="Times New Roman" w:eastAsia="№Е" w:hAnsi="Times New Roman" w:cs="Times New Roman"/>
          <w:i/>
          <w:color w:val="000000"/>
          <w:sz w:val="28"/>
          <w:szCs w:val="28"/>
          <w:shd w:val="clear" w:color="auto" w:fill="FFFFFF"/>
          <w:lang w:eastAsia="ru-RU"/>
        </w:rPr>
        <w:t xml:space="preserve"> </w:t>
      </w:r>
      <w:r w:rsidRPr="0004622C">
        <w:rPr>
          <w:rFonts w:ascii="Times New Roman" w:eastAsia="№Е" w:hAnsi="Times New Roman" w:cs="Times New Roman"/>
          <w:color w:val="000000"/>
          <w:sz w:val="28"/>
          <w:szCs w:val="28"/>
          <w:shd w:val="clear" w:color="auto" w:fill="FFFFFF"/>
          <w:lang w:eastAsia="ru-RU"/>
        </w:rPr>
        <w:t xml:space="preserve">или на прилегающей территории для общественно-гражданского почитания лиц, мест, событий в истории России; памятных досок;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разработку и популяризацию символики общеобразовательной организации</w:t>
      </w:r>
      <w:r w:rsidRPr="0004622C">
        <w:rPr>
          <w:rFonts w:ascii="Times New Roman" w:eastAsia="№Е" w:hAnsi="Times New Roman" w:cs="Times New Roman"/>
          <w:i/>
          <w:color w:val="000000"/>
          <w:sz w:val="28"/>
          <w:szCs w:val="28"/>
          <w:shd w:val="clear" w:color="auto" w:fill="FFFFFF"/>
          <w:lang w:eastAsia="ru-RU"/>
        </w:rPr>
        <w:t xml:space="preserve"> </w:t>
      </w:r>
      <w:r w:rsidRPr="0004622C">
        <w:rPr>
          <w:rFonts w:ascii="Times New Roman" w:eastAsia="№Е" w:hAnsi="Times New Roman" w:cs="Times New Roman"/>
          <w:color w:val="000000"/>
          <w:sz w:val="28"/>
          <w:szCs w:val="28"/>
          <w:shd w:val="clear" w:color="auto" w:fill="FFFFFF"/>
          <w:lang w:eastAsia="ru-RU"/>
        </w:rPr>
        <w:t>(эмблема, флаг, логотип, элементы костюма обучающихся и т. п.), используемой как повседневно, так и в торжественные моменты;</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подготовку и размещение регулярно сменяемых экспозиций </w:t>
      </w:r>
      <w:proofErr w:type="gramStart"/>
      <w:r w:rsidRPr="0004622C">
        <w:rPr>
          <w:rFonts w:ascii="Times New Roman" w:eastAsia="№Е" w:hAnsi="Times New Roman" w:cs="Times New Roman"/>
          <w:color w:val="000000"/>
          <w:sz w:val="28"/>
          <w:szCs w:val="28"/>
          <w:shd w:val="clear" w:color="auto" w:fill="FFFFFF"/>
          <w:lang w:eastAsia="ru-RU"/>
        </w:rPr>
        <w:t>творческих работ</w:t>
      </w:r>
      <w:proofErr w:type="gramEnd"/>
      <w:r w:rsidRPr="0004622C">
        <w:rPr>
          <w:rFonts w:ascii="Times New Roman" w:eastAsia="№Е" w:hAnsi="Times New Roman" w:cs="Times New Roman"/>
          <w:color w:val="000000"/>
          <w:sz w:val="28"/>
          <w:szCs w:val="28"/>
          <w:shd w:val="clear" w:color="auto" w:fill="FFFFFF"/>
          <w:lang w:eastAsia="ru-RU"/>
        </w:rPr>
        <w:t xml:space="preserve"> обучающихся в разных предметных областях, демонстрирующих их способности, знакомящих с работами друг друга;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lastRenderedPageBreak/>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4622C" w:rsidRPr="0004622C" w:rsidRDefault="0004622C" w:rsidP="004F31A9">
      <w:pPr>
        <w:widowControl w:val="0"/>
        <w:numPr>
          <w:ilvl w:val="0"/>
          <w:numId w:val="21"/>
        </w:numPr>
        <w:shd w:val="clear" w:color="auto" w:fill="FFFFFF"/>
        <w:autoSpaceDE w:val="0"/>
        <w:autoSpaceDN w:val="0"/>
        <w:adjustRightInd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Times New Roman" w:hAnsi="Times New Roman" w:cs="Times New Roman"/>
          <w:kern w:val="2"/>
          <w:sz w:val="28"/>
          <w:szCs w:val="28"/>
          <w:lang w:eastAsia="ko-KR"/>
        </w:rPr>
        <w:t xml:space="preserve">Оформление интерьера школьных помещений: </w:t>
      </w:r>
      <w:r w:rsidRPr="0004622C">
        <w:rPr>
          <w:rFonts w:ascii="Times New Roman" w:eastAsia="№Е" w:hAnsi="Times New Roman" w:cs="Times New Roman"/>
          <w:kern w:val="2"/>
          <w:sz w:val="28"/>
          <w:szCs w:val="28"/>
          <w:lang w:val="x-none" w:eastAsia="x-none"/>
        </w:rPr>
        <w:t xml:space="preserve">зонирование пространств школьных рекреаций и холлов с выделением зоны </w:t>
      </w:r>
      <w:proofErr w:type="spellStart"/>
      <w:r w:rsidRPr="0004622C">
        <w:rPr>
          <w:rFonts w:ascii="Times New Roman" w:eastAsia="№Е" w:hAnsi="Times New Roman" w:cs="Times New Roman"/>
          <w:kern w:val="2"/>
          <w:sz w:val="28"/>
          <w:szCs w:val="28"/>
          <w:lang w:val="x-none" w:eastAsia="x-none"/>
        </w:rPr>
        <w:t>лаунджа</w:t>
      </w:r>
      <w:proofErr w:type="spellEnd"/>
      <w:r w:rsidRPr="0004622C">
        <w:rPr>
          <w:rFonts w:ascii="Times New Roman" w:eastAsia="№Е" w:hAnsi="Times New Roman" w:cs="Times New Roman"/>
          <w:kern w:val="2"/>
          <w:sz w:val="28"/>
          <w:szCs w:val="28"/>
          <w:lang w:val="x-none" w:eastAsia="x-none"/>
        </w:rPr>
        <w:t xml:space="preserve">, зон свободного </w:t>
      </w:r>
      <w:r w:rsidR="00BA473D">
        <w:rPr>
          <w:rFonts w:ascii="Times New Roman" w:eastAsia="№Е" w:hAnsi="Times New Roman" w:cs="Times New Roman"/>
          <w:kern w:val="2"/>
          <w:sz w:val="28"/>
          <w:szCs w:val="28"/>
          <w:lang w:val="x-none" w:eastAsia="x-none"/>
        </w:rPr>
        <w:t xml:space="preserve">чтения, зоны </w:t>
      </w:r>
      <w:proofErr w:type="spellStart"/>
      <w:r w:rsidR="00BA473D">
        <w:rPr>
          <w:rFonts w:ascii="Times New Roman" w:eastAsia="№Е" w:hAnsi="Times New Roman" w:cs="Times New Roman"/>
          <w:kern w:val="2"/>
          <w:sz w:val="28"/>
          <w:szCs w:val="28"/>
          <w:lang w:val="x-none" w:eastAsia="x-none"/>
        </w:rPr>
        <w:t>library-qr-code</w:t>
      </w:r>
      <w:proofErr w:type="spellEnd"/>
      <w:r w:rsidR="00BA473D">
        <w:rPr>
          <w:rFonts w:ascii="Times New Roman" w:eastAsia="№Е" w:hAnsi="Times New Roman" w:cs="Times New Roman"/>
          <w:kern w:val="2"/>
          <w:sz w:val="28"/>
          <w:szCs w:val="28"/>
          <w:lang w:val="x-none" w:eastAsia="x-none"/>
        </w:rPr>
        <w:t xml:space="preserve">, </w:t>
      </w:r>
      <w:r w:rsidRPr="0004622C">
        <w:rPr>
          <w:rFonts w:ascii="Times New Roman" w:eastAsia="№Е" w:hAnsi="Times New Roman" w:cs="Times New Roman"/>
          <w:kern w:val="2"/>
          <w:sz w:val="28"/>
          <w:szCs w:val="28"/>
          <w:lang w:val="x-none" w:eastAsia="x-none"/>
        </w:rPr>
        <w:t>зон отдыха и уединения,</w:t>
      </w:r>
      <w:r w:rsidRPr="0004622C">
        <w:rPr>
          <w:rFonts w:ascii="Times New Roman" w:eastAsia="№Е" w:hAnsi="Times New Roman" w:cs="Times New Roman"/>
          <w:kern w:val="2"/>
          <w:sz w:val="28"/>
          <w:szCs w:val="28"/>
          <w:lang w:eastAsia="x-none"/>
        </w:rPr>
        <w:t xml:space="preserve"> оборудованных бескаркасной мебелью, зоны </w:t>
      </w:r>
      <w:proofErr w:type="spellStart"/>
      <w:r w:rsidRPr="0004622C">
        <w:rPr>
          <w:rFonts w:ascii="Times New Roman" w:eastAsia="№Е" w:hAnsi="Times New Roman" w:cs="Times New Roman"/>
          <w:kern w:val="2"/>
          <w:sz w:val="28"/>
          <w:szCs w:val="28"/>
          <w:lang w:eastAsia="x-none"/>
        </w:rPr>
        <w:t>буфетерия</w:t>
      </w:r>
      <w:proofErr w:type="spellEnd"/>
      <w:r w:rsidRPr="0004622C">
        <w:rPr>
          <w:rFonts w:ascii="Times New Roman" w:eastAsia="№Е" w:hAnsi="Times New Roman" w:cs="Times New Roman"/>
          <w:kern w:val="2"/>
          <w:sz w:val="28"/>
          <w:szCs w:val="28"/>
          <w:lang w:eastAsia="x-none"/>
        </w:rPr>
        <w:t>, маркерных досок и стен,</w:t>
      </w:r>
      <w:r w:rsidRPr="0004622C">
        <w:rPr>
          <w:rFonts w:ascii="Times New Roman" w:eastAsia="№Е" w:hAnsi="Times New Roman" w:cs="Times New Roman"/>
          <w:kern w:val="2"/>
          <w:sz w:val="28"/>
          <w:szCs w:val="28"/>
          <w:lang w:val="x-none" w:eastAsia="x-none"/>
        </w:rPr>
        <w:t xml:space="preserve"> зон для пинг-понга, шахматн</w:t>
      </w:r>
      <w:proofErr w:type="spellStart"/>
      <w:r w:rsidRPr="0004622C">
        <w:rPr>
          <w:rFonts w:ascii="Times New Roman" w:eastAsia="№Е" w:hAnsi="Times New Roman" w:cs="Times New Roman"/>
          <w:kern w:val="2"/>
          <w:sz w:val="28"/>
          <w:szCs w:val="28"/>
          <w:lang w:eastAsia="x-none"/>
        </w:rPr>
        <w:t>ых</w:t>
      </w:r>
      <w:proofErr w:type="spellEnd"/>
      <w:r w:rsidRPr="0004622C">
        <w:rPr>
          <w:rFonts w:ascii="Times New Roman" w:eastAsia="№Е" w:hAnsi="Times New Roman" w:cs="Times New Roman"/>
          <w:kern w:val="2"/>
          <w:sz w:val="28"/>
          <w:szCs w:val="28"/>
          <w:lang w:val="x-none" w:eastAsia="x-none"/>
        </w:rPr>
        <w:t xml:space="preserve"> зон</w:t>
      </w:r>
      <w:r w:rsidRPr="0004622C">
        <w:rPr>
          <w:rFonts w:ascii="Times New Roman" w:eastAsia="№Е" w:hAnsi="Times New Roman" w:cs="Times New Roman"/>
          <w:kern w:val="2"/>
          <w:sz w:val="28"/>
          <w:szCs w:val="28"/>
          <w:lang w:eastAsia="x-none"/>
        </w:rPr>
        <w:t>,</w:t>
      </w:r>
      <w:r w:rsidRPr="0004622C">
        <w:rPr>
          <w:rFonts w:ascii="Times New Roman" w:eastAsia="№Е" w:hAnsi="Times New Roman" w:cs="Times New Roman"/>
          <w:kern w:val="2"/>
          <w:sz w:val="28"/>
          <w:szCs w:val="28"/>
          <w:lang w:val="x-none" w:eastAsia="x-none"/>
        </w:rPr>
        <w:t xml:space="preserve"> </w:t>
      </w:r>
      <w:proofErr w:type="spellStart"/>
      <w:r w:rsidRPr="0004622C">
        <w:rPr>
          <w:rFonts w:ascii="Times New Roman" w:eastAsia="№Е" w:hAnsi="Times New Roman" w:cs="Times New Roman"/>
          <w:kern w:val="2"/>
          <w:sz w:val="28"/>
          <w:szCs w:val="28"/>
          <w:lang w:val="x-none" w:eastAsia="x-none"/>
        </w:rPr>
        <w:t>Лего</w:t>
      </w:r>
      <w:proofErr w:type="spellEnd"/>
      <w:r w:rsidRPr="0004622C">
        <w:rPr>
          <w:rFonts w:ascii="Times New Roman" w:eastAsia="№Е" w:hAnsi="Times New Roman" w:cs="Times New Roman"/>
          <w:kern w:val="2"/>
          <w:sz w:val="28"/>
          <w:szCs w:val="28"/>
          <w:lang w:val="x-none" w:eastAsia="x-none"/>
        </w:rPr>
        <w:t>-зон</w:t>
      </w:r>
      <w:r w:rsidRPr="0004622C">
        <w:rPr>
          <w:rFonts w:ascii="Times New Roman" w:eastAsia="№Е" w:hAnsi="Times New Roman" w:cs="Times New Roman"/>
          <w:kern w:val="2"/>
          <w:sz w:val="28"/>
          <w:szCs w:val="28"/>
          <w:lang w:eastAsia="x-none"/>
        </w:rPr>
        <w:t xml:space="preserve"> </w:t>
      </w:r>
      <w:r w:rsidRPr="0004622C">
        <w:rPr>
          <w:rFonts w:ascii="Times New Roman" w:eastAsia="№Е" w:hAnsi="Times New Roman" w:cs="Times New Roman"/>
          <w:kern w:val="2"/>
          <w:sz w:val="28"/>
          <w:szCs w:val="28"/>
          <w:lang w:val="x-none" w:eastAsia="x-none"/>
        </w:rPr>
        <w:t xml:space="preserve">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04622C">
        <w:rPr>
          <w:rFonts w:ascii="Times New Roman" w:eastAsia="№Е" w:hAnsi="Times New Roman" w:cs="Times New Roman"/>
          <w:kern w:val="2"/>
          <w:sz w:val="28"/>
          <w:szCs w:val="28"/>
          <w:lang w:val="x-none" w:eastAsia="x-none"/>
        </w:rPr>
        <w:t>внеучебные</w:t>
      </w:r>
      <w:proofErr w:type="spellEnd"/>
      <w:r w:rsidRPr="0004622C">
        <w:rPr>
          <w:rFonts w:ascii="Times New Roman" w:eastAsia="№Е" w:hAnsi="Times New Roman" w:cs="Times New Roman"/>
          <w:kern w:val="2"/>
          <w:sz w:val="28"/>
          <w:szCs w:val="28"/>
          <w:lang w:val="x-none" w:eastAsia="x-none"/>
        </w:rPr>
        <w:t xml:space="preserve"> занятия;</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 xml:space="preserve">размещение на стенах </w:t>
      </w:r>
      <w:r w:rsidRPr="0004622C">
        <w:rPr>
          <w:rFonts w:ascii="Times New Roman" w:eastAsia="№Е" w:hAnsi="Times New Roman" w:cs="Times New Roman"/>
          <w:kern w:val="2"/>
          <w:sz w:val="28"/>
          <w:szCs w:val="28"/>
          <w:lang w:eastAsia="x-none"/>
        </w:rPr>
        <w:t>гимназии и в рекреациях</w:t>
      </w:r>
      <w:r w:rsidRPr="0004622C">
        <w:rPr>
          <w:rFonts w:ascii="Times New Roman" w:eastAsia="№Е" w:hAnsi="Times New Roman" w:cs="Times New Roman"/>
          <w:kern w:val="2"/>
          <w:sz w:val="28"/>
          <w:szCs w:val="28"/>
          <w:lang w:val="x-none" w:eastAsia="x-none"/>
        </w:rP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04622C">
        <w:rPr>
          <w:rFonts w:ascii="Times New Roman" w:eastAsia="№Е" w:hAnsi="Times New Roman" w:cs="Times New Roman"/>
          <w:kern w:val="2"/>
          <w:sz w:val="28"/>
          <w:szCs w:val="28"/>
          <w:lang w:eastAsia="x-none"/>
        </w:rPr>
        <w:t>происходящих</w:t>
      </w:r>
      <w:r w:rsidRPr="0004622C">
        <w:rPr>
          <w:rFonts w:ascii="Times New Roman" w:eastAsia="№Е" w:hAnsi="Times New Roman" w:cs="Times New Roman"/>
          <w:kern w:val="2"/>
          <w:sz w:val="28"/>
          <w:szCs w:val="28"/>
          <w:lang w:val="x-none" w:eastAsia="x-none"/>
        </w:rPr>
        <w:t xml:space="preserve"> в школе (проведенных ключевых дела</w:t>
      </w:r>
      <w:r w:rsidRPr="0004622C">
        <w:rPr>
          <w:rFonts w:ascii="Times New Roman" w:eastAsia="№Е" w:hAnsi="Times New Roman" w:cs="Times New Roman"/>
          <w:kern w:val="2"/>
          <w:sz w:val="28"/>
          <w:szCs w:val="28"/>
          <w:lang w:eastAsia="x-none"/>
        </w:rPr>
        <w:t>х</w:t>
      </w:r>
      <w:r w:rsidRPr="0004622C">
        <w:rPr>
          <w:rFonts w:ascii="Times New Roman" w:eastAsia="№Е" w:hAnsi="Times New Roman" w:cs="Times New Roman"/>
          <w:kern w:val="2"/>
          <w:sz w:val="28"/>
          <w:szCs w:val="28"/>
          <w:lang w:val="x-none" w:eastAsia="x-none"/>
        </w:rPr>
        <w:t>, интересных экскурсиях, походах, встречах с интересными людьми и т.п.);</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Calibri" w:hAnsi="Times New Roman" w:cs="Times New Roman"/>
          <w:color w:val="000000"/>
          <w:sz w:val="28"/>
          <w:szCs w:val="28"/>
          <w:shd w:val="clear" w:color="auto" w:fill="FFFFFF"/>
        </w:rPr>
        <w:t>построение полифункциональной среды (</w:t>
      </w:r>
      <w:r w:rsidR="00BA473D" w:rsidRPr="00BA473D">
        <w:rPr>
          <w:rFonts w:ascii="Times New Roman" w:eastAsia="Calibri" w:hAnsi="Times New Roman" w:cs="Times New Roman"/>
          <w:color w:val="000000"/>
          <w:sz w:val="28"/>
          <w:szCs w:val="28"/>
          <w:shd w:val="clear" w:color="auto" w:fill="FFFFFF"/>
        </w:rPr>
        <w:t xml:space="preserve">переоборудование конференц-зала, зоны </w:t>
      </w:r>
      <w:proofErr w:type="spellStart"/>
      <w:r w:rsidR="00BA473D" w:rsidRPr="00BA473D">
        <w:rPr>
          <w:rFonts w:ascii="Times New Roman" w:eastAsia="Calibri" w:hAnsi="Times New Roman" w:cs="Times New Roman"/>
          <w:color w:val="000000"/>
          <w:sz w:val="28"/>
          <w:szCs w:val="28"/>
          <w:shd w:val="clear" w:color="auto" w:fill="FFFFFF"/>
        </w:rPr>
        <w:t>коворкинг</w:t>
      </w:r>
      <w:proofErr w:type="spellEnd"/>
      <w:r w:rsidR="00BA473D" w:rsidRPr="00BA473D">
        <w:rPr>
          <w:rFonts w:ascii="Times New Roman" w:eastAsia="Calibri" w:hAnsi="Times New Roman" w:cs="Times New Roman"/>
          <w:color w:val="000000"/>
          <w:sz w:val="28"/>
          <w:szCs w:val="28"/>
          <w:shd w:val="clear" w:color="auto" w:fill="FFFFFF"/>
        </w:rPr>
        <w:t>, центра детских инициатив</w:t>
      </w:r>
      <w:r w:rsidR="00B94DC7">
        <w:rPr>
          <w:rFonts w:ascii="Times New Roman" w:eastAsia="Calibri" w:hAnsi="Times New Roman" w:cs="Times New Roman"/>
          <w:color w:val="000000"/>
          <w:sz w:val="28"/>
          <w:szCs w:val="28"/>
          <w:shd w:val="clear" w:color="auto" w:fill="FFFFFF"/>
        </w:rPr>
        <w:t>)</w:t>
      </w:r>
      <w:r w:rsidRPr="0004622C">
        <w:rPr>
          <w:rFonts w:ascii="Times New Roman" w:eastAsia="Calibri" w:hAnsi="Times New Roman" w:cs="Times New Roman"/>
          <w:color w:val="000000"/>
          <w:sz w:val="28"/>
          <w:szCs w:val="28"/>
          <w:shd w:val="clear" w:color="auto" w:fill="FFFFFF"/>
        </w:rPr>
        <w:t>;</w:t>
      </w:r>
    </w:p>
    <w:p w:rsidR="0004622C" w:rsidRPr="0004622C" w:rsidRDefault="0004622C" w:rsidP="004F31A9">
      <w:pPr>
        <w:widowControl w:val="0"/>
        <w:numPr>
          <w:ilvl w:val="0"/>
          <w:numId w:val="21"/>
        </w:numPr>
        <w:autoSpaceDE w:val="0"/>
        <w:autoSpaceDN w:val="0"/>
        <w:spacing w:after="0" w:line="240" w:lineRule="auto"/>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eastAsia="x-none"/>
        </w:rPr>
        <w:t xml:space="preserve">использование </w:t>
      </w:r>
      <w:r w:rsidRPr="0004622C">
        <w:rPr>
          <w:rFonts w:ascii="Times New Roman" w:eastAsia="№Е" w:hAnsi="Times New Roman" w:cs="Times New Roman"/>
          <w:kern w:val="2"/>
          <w:sz w:val="28"/>
          <w:szCs w:val="28"/>
          <w:lang w:val="x-none" w:eastAsia="x-none"/>
        </w:rPr>
        <w:t>событийн</w:t>
      </w:r>
      <w:r w:rsidRPr="0004622C">
        <w:rPr>
          <w:rFonts w:ascii="Times New Roman" w:eastAsia="№Е" w:hAnsi="Times New Roman" w:cs="Times New Roman"/>
          <w:kern w:val="2"/>
          <w:sz w:val="28"/>
          <w:szCs w:val="28"/>
          <w:lang w:eastAsia="x-none"/>
        </w:rPr>
        <w:t>ого</w:t>
      </w:r>
      <w:r w:rsidRPr="0004622C">
        <w:rPr>
          <w:rFonts w:ascii="Times New Roman" w:eastAsia="№Е" w:hAnsi="Times New Roman" w:cs="Times New Roman"/>
          <w:kern w:val="2"/>
          <w:sz w:val="28"/>
          <w:szCs w:val="28"/>
          <w:lang w:val="x-none" w:eastAsia="x-none"/>
        </w:rPr>
        <w:t xml:space="preserve"> дизайн</w:t>
      </w:r>
      <w:r w:rsidRPr="0004622C">
        <w:rPr>
          <w:rFonts w:ascii="Times New Roman" w:eastAsia="№Е" w:hAnsi="Times New Roman" w:cs="Times New Roman"/>
          <w:kern w:val="2"/>
          <w:sz w:val="28"/>
          <w:szCs w:val="28"/>
          <w:lang w:eastAsia="x-none"/>
        </w:rPr>
        <w:t>а</w:t>
      </w:r>
      <w:r w:rsidRPr="0004622C">
        <w:rPr>
          <w:rFonts w:ascii="Times New Roman" w:eastAsia="№Е" w:hAnsi="Times New Roman" w:cs="Times New Roman"/>
          <w:kern w:val="2"/>
          <w:sz w:val="28"/>
          <w:szCs w:val="28"/>
          <w:lang w:val="x-none" w:eastAsia="x-none"/>
        </w:rPr>
        <w:t xml:space="preserve"> – оформление пространства проведения конкретных </w:t>
      </w:r>
      <w:r w:rsidRPr="0004622C">
        <w:rPr>
          <w:rFonts w:ascii="Times New Roman" w:eastAsia="№Е" w:hAnsi="Times New Roman" w:cs="Times New Roman"/>
          <w:kern w:val="2"/>
          <w:sz w:val="28"/>
          <w:szCs w:val="28"/>
          <w:lang w:eastAsia="x-none"/>
        </w:rPr>
        <w:t>гимназических</w:t>
      </w:r>
      <w:r w:rsidRPr="0004622C">
        <w:rPr>
          <w:rFonts w:ascii="Times New Roman" w:eastAsia="№Е" w:hAnsi="Times New Roman" w:cs="Times New Roman"/>
          <w:kern w:val="2"/>
          <w:sz w:val="28"/>
          <w:szCs w:val="28"/>
          <w:lang w:val="x-none" w:eastAsia="x-none"/>
        </w:rPr>
        <w:t xml:space="preserve"> событий (праздников, церемоний, торжественных линеек, творческих вечеров, выставок, собраний, конференций и т.п.); </w:t>
      </w:r>
    </w:p>
    <w:p w:rsidR="0004622C" w:rsidRPr="0004622C" w:rsidRDefault="0004622C" w:rsidP="004F31A9">
      <w:pPr>
        <w:widowControl w:val="0"/>
        <w:numPr>
          <w:ilvl w:val="0"/>
          <w:numId w:val="21"/>
        </w:numPr>
        <w:autoSpaceDE w:val="0"/>
        <w:autoSpaceDN w:val="0"/>
        <w:spacing w:after="0" w:line="240" w:lineRule="auto"/>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eastAsia="x-none"/>
        </w:rPr>
        <w:t xml:space="preserve">развитие музейных комнат (Зал истории школы, Зал Боевой славы «Ратный подвиг России»), способствующих воспитанию патриотизма и национальной </w:t>
      </w:r>
      <w:proofErr w:type="spellStart"/>
      <w:r w:rsidRPr="0004622C">
        <w:rPr>
          <w:rFonts w:ascii="Times New Roman" w:eastAsia="№Е" w:hAnsi="Times New Roman" w:cs="Times New Roman"/>
          <w:kern w:val="2"/>
          <w:sz w:val="28"/>
          <w:szCs w:val="28"/>
          <w:lang w:eastAsia="x-none"/>
        </w:rPr>
        <w:t>самоидентичности</w:t>
      </w:r>
      <w:proofErr w:type="spellEnd"/>
      <w:r w:rsidRPr="0004622C">
        <w:rPr>
          <w:rFonts w:ascii="Times New Roman" w:eastAsia="№Е" w:hAnsi="Times New Roman" w:cs="Times New Roman"/>
          <w:kern w:val="2"/>
          <w:sz w:val="28"/>
          <w:szCs w:val="28"/>
          <w:lang w:eastAsia="x-none"/>
        </w:rPr>
        <w:t>;</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использован</w:t>
      </w:r>
      <w:proofErr w:type="spellStart"/>
      <w:r w:rsidRPr="0004622C">
        <w:rPr>
          <w:rFonts w:ascii="Times New Roman" w:eastAsia="№Е" w:hAnsi="Times New Roman" w:cs="Times New Roman"/>
          <w:kern w:val="2"/>
          <w:sz w:val="28"/>
          <w:szCs w:val="28"/>
          <w:lang w:eastAsia="x-none"/>
        </w:rPr>
        <w:t>ие</w:t>
      </w:r>
      <w:proofErr w:type="spellEnd"/>
      <w:r w:rsidRPr="0004622C">
        <w:rPr>
          <w:rFonts w:ascii="Times New Roman" w:eastAsia="№Е" w:hAnsi="Times New Roman" w:cs="Times New Roman"/>
          <w:kern w:val="2"/>
          <w:sz w:val="28"/>
          <w:szCs w:val="28"/>
          <w:lang w:val="x-none" w:eastAsia="x-none"/>
        </w:rPr>
        <w:t xml:space="preserve"> принцип</w:t>
      </w:r>
      <w:r w:rsidRPr="0004622C">
        <w:rPr>
          <w:rFonts w:ascii="Times New Roman" w:eastAsia="№Е" w:hAnsi="Times New Roman" w:cs="Times New Roman"/>
          <w:kern w:val="2"/>
          <w:sz w:val="28"/>
          <w:szCs w:val="28"/>
          <w:lang w:eastAsia="x-none"/>
        </w:rPr>
        <w:t>ов</w:t>
      </w:r>
      <w:r w:rsidRPr="0004622C">
        <w:rPr>
          <w:rFonts w:ascii="Times New Roman" w:eastAsia="№Е" w:hAnsi="Times New Roman" w:cs="Times New Roman"/>
          <w:kern w:val="2"/>
          <w:sz w:val="28"/>
          <w:szCs w:val="28"/>
          <w:lang w:val="x-none" w:eastAsia="x-none"/>
        </w:rPr>
        <w:t xml:space="preserve"> </w:t>
      </w:r>
      <w:proofErr w:type="spellStart"/>
      <w:r w:rsidRPr="0004622C">
        <w:rPr>
          <w:rFonts w:ascii="Times New Roman" w:eastAsia="№Е" w:hAnsi="Times New Roman" w:cs="Times New Roman"/>
          <w:kern w:val="2"/>
          <w:sz w:val="28"/>
          <w:szCs w:val="28"/>
          <w:lang w:val="x-none" w:eastAsia="x-none"/>
        </w:rPr>
        <w:t>Lean</w:t>
      </w:r>
      <w:proofErr w:type="spellEnd"/>
      <w:r w:rsidRPr="0004622C">
        <w:rPr>
          <w:rFonts w:ascii="Times New Roman" w:eastAsia="№Е" w:hAnsi="Times New Roman" w:cs="Times New Roman"/>
          <w:kern w:val="2"/>
          <w:sz w:val="28"/>
          <w:szCs w:val="28"/>
          <w:lang w:val="x-none" w:eastAsia="x-none"/>
        </w:rPr>
        <w:t>-технологий при подготовке пункта проведения единого государственного экзамена</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4622C" w:rsidRPr="0004622C" w:rsidRDefault="0004622C" w:rsidP="00B54454">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5A4915" w:rsidRDefault="005A4915" w:rsidP="00B54454">
      <w:pPr>
        <w:spacing w:before="100" w:beforeAutospacing="1" w:after="100" w:afterAutospacing="1" w:line="240" w:lineRule="auto"/>
        <w:jc w:val="both"/>
        <w:outlineLvl w:val="0"/>
        <w:rPr>
          <w:rFonts w:ascii="Times New Roman" w:hAnsi="Times New Roman" w:cs="Times New Roman"/>
          <w:b/>
          <w:sz w:val="28"/>
          <w:szCs w:val="28"/>
        </w:rPr>
      </w:pPr>
    </w:p>
    <w:p w:rsidR="0004622C" w:rsidRPr="0004622C" w:rsidRDefault="0004622C" w:rsidP="00B54454">
      <w:pPr>
        <w:spacing w:before="100" w:beforeAutospacing="1" w:after="100" w:afterAutospacing="1" w:line="240" w:lineRule="auto"/>
        <w:jc w:val="both"/>
        <w:outlineLvl w:val="0"/>
        <w:rPr>
          <w:rFonts w:ascii="Times New Roman" w:hAnsi="Times New Roman" w:cs="Times New Roman"/>
          <w:b/>
          <w:sz w:val="28"/>
          <w:szCs w:val="28"/>
        </w:rPr>
      </w:pPr>
      <w:r w:rsidRPr="0004622C">
        <w:rPr>
          <w:rFonts w:ascii="Times New Roman" w:hAnsi="Times New Roman" w:cs="Times New Roman"/>
          <w:b/>
          <w:sz w:val="28"/>
          <w:szCs w:val="28"/>
        </w:rPr>
        <w:t>2</w:t>
      </w:r>
      <w:r>
        <w:rPr>
          <w:rFonts w:ascii="Times New Roman" w:hAnsi="Times New Roman" w:cs="Times New Roman"/>
          <w:b/>
          <w:sz w:val="28"/>
          <w:szCs w:val="28"/>
        </w:rPr>
        <w:t>6</w:t>
      </w:r>
      <w:r w:rsidRPr="0004622C">
        <w:rPr>
          <w:rFonts w:ascii="Times New Roman" w:hAnsi="Times New Roman" w:cs="Times New Roman"/>
          <w:b/>
          <w:sz w:val="28"/>
          <w:szCs w:val="28"/>
        </w:rPr>
        <w:t>.</w:t>
      </w:r>
      <w:r w:rsidR="005A4915">
        <w:rPr>
          <w:rFonts w:ascii="Times New Roman" w:hAnsi="Times New Roman" w:cs="Times New Roman"/>
          <w:b/>
          <w:sz w:val="28"/>
          <w:szCs w:val="28"/>
        </w:rPr>
        <w:t>3</w:t>
      </w:r>
      <w:r w:rsidRPr="0004622C">
        <w:rPr>
          <w:rFonts w:ascii="Times New Roman" w:hAnsi="Times New Roman" w:cs="Times New Roman"/>
          <w:b/>
          <w:sz w:val="28"/>
          <w:szCs w:val="28"/>
        </w:rPr>
        <w:t>.2.7. Модуль «Взаимодействие с родителями (законными представителями)»</w:t>
      </w:r>
    </w:p>
    <w:p w:rsidR="0004622C" w:rsidRPr="0004622C" w:rsidRDefault="0004622C" w:rsidP="00B54454">
      <w:pPr>
        <w:tabs>
          <w:tab w:val="left" w:pos="3620"/>
        </w:tabs>
        <w:spacing w:line="240" w:lineRule="auto"/>
        <w:jc w:val="both"/>
        <w:rPr>
          <w:rFonts w:ascii="Times New Roman" w:hAnsi="Times New Roman" w:cs="Times New Roman"/>
          <w:sz w:val="28"/>
          <w:szCs w:val="28"/>
        </w:rPr>
      </w:pPr>
      <w:r w:rsidRPr="0004622C">
        <w:rPr>
          <w:rFonts w:ascii="Times New Roman" w:hAnsi="Times New Roman" w:cs="Times New Roman"/>
          <w:sz w:val="28"/>
          <w:szCs w:val="28"/>
        </w:rPr>
        <w:lastRenderedPageBreak/>
        <w:t xml:space="preserve">         Реализация воспитательного потенциала взаимодействия с родителями (законными представителями) обучающихся предусматривает:</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создание и деятельность в гимназии,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гимназии;</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родительские дни, в которые родители (законные представители) могут посещать уроки и внеурочные занятия;</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тренинги для родителей, на которых обсуждаются вопросы возрастных особенностей детей, формы и способы доверительного взаимодействия родителей с детьми:</w:t>
      </w:r>
    </w:p>
    <w:p w:rsidR="0004622C" w:rsidRPr="002248D1" w:rsidRDefault="0004622C" w:rsidP="004F31A9">
      <w:pPr>
        <w:widowControl w:val="0"/>
        <w:numPr>
          <w:ilvl w:val="0"/>
          <w:numId w:val="7"/>
        </w:numPr>
        <w:tabs>
          <w:tab w:val="left" w:pos="851"/>
          <w:tab w:val="left" w:pos="1310"/>
        </w:tabs>
        <w:autoSpaceDE w:val="0"/>
        <w:autoSpaceDN w:val="0"/>
        <w:spacing w:after="0" w:line="240" w:lineRule="auto"/>
        <w:ind w:left="1208" w:right="175"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val="x-none" w:eastAsia="x-none"/>
        </w:rPr>
        <w:t xml:space="preserve">«Особенности психологического развития ребёнка среднего школьного возраста», </w:t>
      </w:r>
    </w:p>
    <w:p w:rsidR="0004622C" w:rsidRPr="002248D1" w:rsidRDefault="0004622C" w:rsidP="004F31A9">
      <w:pPr>
        <w:widowControl w:val="0"/>
        <w:numPr>
          <w:ilvl w:val="0"/>
          <w:numId w:val="7"/>
        </w:numPr>
        <w:tabs>
          <w:tab w:val="left" w:pos="851"/>
          <w:tab w:val="left" w:pos="1310"/>
        </w:tabs>
        <w:autoSpaceDE w:val="0"/>
        <w:autoSpaceDN w:val="0"/>
        <w:spacing w:after="0" w:line="240" w:lineRule="auto"/>
        <w:ind w:left="1208" w:right="175"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val="x-none" w:eastAsia="x-none"/>
        </w:rPr>
        <w:t xml:space="preserve">«Развитие коммуникативных способностей ребёнка среднего школьного возраста, </w:t>
      </w:r>
    </w:p>
    <w:p w:rsidR="0004622C" w:rsidRPr="002248D1" w:rsidRDefault="0004622C" w:rsidP="004F31A9">
      <w:pPr>
        <w:widowControl w:val="0"/>
        <w:numPr>
          <w:ilvl w:val="0"/>
          <w:numId w:val="7"/>
        </w:numPr>
        <w:tabs>
          <w:tab w:val="left" w:pos="851"/>
          <w:tab w:val="left" w:pos="1310"/>
        </w:tabs>
        <w:autoSpaceDE w:val="0"/>
        <w:autoSpaceDN w:val="0"/>
        <w:spacing w:after="0" w:line="240" w:lineRule="auto"/>
        <w:ind w:left="1208" w:right="175"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val="x-none" w:eastAsia="x-none"/>
        </w:rPr>
        <w:t>«Здоровье школьника»,</w:t>
      </w:r>
    </w:p>
    <w:p w:rsidR="0004622C" w:rsidRPr="002248D1" w:rsidRDefault="0004622C" w:rsidP="004F31A9">
      <w:pPr>
        <w:numPr>
          <w:ilvl w:val="0"/>
          <w:numId w:val="7"/>
        </w:numPr>
        <w:spacing w:after="0" w:line="240" w:lineRule="auto"/>
        <w:ind w:left="1208"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val="x-none" w:eastAsia="x-none"/>
        </w:rPr>
        <w:t xml:space="preserve">«Особенности адаптации пятиклассников», </w:t>
      </w:r>
    </w:p>
    <w:p w:rsidR="0004622C" w:rsidRPr="002248D1" w:rsidRDefault="0004622C" w:rsidP="004F31A9">
      <w:pPr>
        <w:numPr>
          <w:ilvl w:val="0"/>
          <w:numId w:val="7"/>
        </w:numPr>
        <w:spacing w:after="0" w:line="240" w:lineRule="auto"/>
        <w:ind w:left="1208"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eastAsia="x-none"/>
        </w:rPr>
        <w:t>«</w:t>
      </w:r>
      <w:r w:rsidRPr="002248D1">
        <w:rPr>
          <w:rFonts w:ascii="Times New Roman" w:eastAsia="№Е" w:hAnsi="Times New Roman" w:cs="Times New Roman"/>
          <w:kern w:val="2"/>
          <w:sz w:val="28"/>
          <w:szCs w:val="28"/>
          <w:lang w:val="x-none" w:eastAsia="x-none"/>
        </w:rPr>
        <w:t>Детская агрессивность, застенчивость, замкнутость»</w:t>
      </w:r>
      <w:r w:rsidRPr="002248D1">
        <w:rPr>
          <w:rFonts w:ascii="Times New Roman" w:eastAsia="№Е" w:hAnsi="Times New Roman" w:cs="Times New Roman"/>
          <w:kern w:val="2"/>
          <w:sz w:val="28"/>
          <w:szCs w:val="28"/>
          <w:lang w:eastAsia="x-none"/>
        </w:rPr>
        <w:t>,</w:t>
      </w:r>
    </w:p>
    <w:p w:rsidR="0004622C" w:rsidRPr="002248D1" w:rsidRDefault="0004622C" w:rsidP="004F31A9">
      <w:pPr>
        <w:widowControl w:val="0"/>
        <w:numPr>
          <w:ilvl w:val="0"/>
          <w:numId w:val="7"/>
        </w:numPr>
        <w:tabs>
          <w:tab w:val="left" w:pos="851"/>
          <w:tab w:val="left" w:pos="1310"/>
        </w:tabs>
        <w:autoSpaceDE w:val="0"/>
        <w:autoSpaceDN w:val="0"/>
        <w:spacing w:after="0" w:line="240" w:lineRule="auto"/>
        <w:ind w:left="1208" w:right="175" w:hanging="357"/>
        <w:contextualSpacing/>
        <w:jc w:val="both"/>
        <w:rPr>
          <w:rFonts w:ascii="Times New Roman" w:eastAsia="№Е" w:hAnsi="Times New Roman" w:cs="Times New Roman"/>
          <w:kern w:val="2"/>
          <w:sz w:val="28"/>
          <w:szCs w:val="28"/>
          <w:lang w:val="x-none" w:eastAsia="x-none"/>
        </w:rPr>
      </w:pPr>
      <w:r w:rsidRPr="002248D1">
        <w:rPr>
          <w:rFonts w:ascii="Times New Roman" w:eastAsia="№Е" w:hAnsi="Times New Roman" w:cs="Times New Roman"/>
          <w:kern w:val="2"/>
          <w:sz w:val="28"/>
          <w:szCs w:val="28"/>
          <w:lang w:val="x-none" w:eastAsia="x-none"/>
        </w:rPr>
        <w:t>«Детство без насилия» и др</w:t>
      </w:r>
      <w:r w:rsidR="00A073E6">
        <w:rPr>
          <w:rFonts w:ascii="Times New Roman" w:eastAsia="№Е" w:hAnsi="Times New Roman" w:cs="Times New Roman"/>
          <w:kern w:val="2"/>
          <w:sz w:val="28"/>
          <w:szCs w:val="28"/>
          <w:lang w:eastAsia="x-none"/>
        </w:rPr>
        <w:t>.</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r w:rsidRPr="0004622C">
        <w:rPr>
          <w:rFonts w:ascii="Times New Roman" w:eastAsia="№Е" w:hAnsi="Times New Roman" w:cs="Times New Roman"/>
          <w:kern w:val="2"/>
          <w:sz w:val="28"/>
          <w:szCs w:val="28"/>
          <w:lang w:eastAsia="x-none"/>
        </w:rPr>
        <w:t>Беседы с инспектором ГИБДД и МЧС, детским врачом-наркологом, помощником прокурора, инспектором ОДН</w:t>
      </w:r>
      <w:r w:rsidRPr="0004622C">
        <w:rPr>
          <w:rFonts w:ascii="Times New Roman" w:eastAsiaTheme="minorEastAsia" w:hAnsi="Times New Roman" w:cs="Times New Roman"/>
          <w:sz w:val="28"/>
          <w:szCs w:val="28"/>
          <w:lang w:eastAsia="ru-RU"/>
        </w:rPr>
        <w:t>);</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w:t>
      </w:r>
      <w:r w:rsidRPr="0004622C">
        <w:rPr>
          <w:rFonts w:ascii="Times New Roman" w:eastAsiaTheme="minorEastAsia" w:hAnsi="Times New Roman" w:cs="Times New Roman"/>
          <w:sz w:val="28"/>
          <w:szCs w:val="28"/>
          <w:lang w:eastAsia="ru-RU"/>
        </w:rPr>
        <w:lastRenderedPageBreak/>
        <w:t>соответствии с порядком привлечения родителей (законных представителей);</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привлечение родителей (законных представителей) к подготовке и проведению классных и общешкольных мероприятий (участие в социальных проектах «Путешествия – экскурсии по городам Липецкой области», «Путешествия – экскурсии по городам России», участие родителей в конкурсе «Фестиваль родительских инициатив», комплекс мероприятий по совместному благоустройству территорий, праздник «Посвящение в гимназисты», Дни здоровья: осенний день здоровья, «Встреча зимы», Масленица, весенний день здоровья, «военно-патриотическая игра «Зарница», конкурс строя и песни);</w:t>
      </w:r>
    </w:p>
    <w:p w:rsidR="0004622C" w:rsidRPr="0004622C" w:rsidRDefault="0004622C" w:rsidP="004F31A9">
      <w:pPr>
        <w:widowControl w:val="0"/>
        <w:numPr>
          <w:ilvl w:val="0"/>
          <w:numId w:val="2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04622C" w:rsidRPr="0004622C" w:rsidRDefault="0004622C" w:rsidP="004F31A9">
      <w:pPr>
        <w:widowControl w:val="0"/>
        <w:numPr>
          <w:ilvl w:val="0"/>
          <w:numId w:val="6"/>
        </w:numPr>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работа специалистов по запросу родителей для решения острых конфликтных ситуаций;</w:t>
      </w:r>
    </w:p>
    <w:p w:rsidR="0004622C" w:rsidRPr="0004622C" w:rsidRDefault="0004622C" w:rsidP="004F31A9">
      <w:pPr>
        <w:widowControl w:val="0"/>
        <w:numPr>
          <w:ilvl w:val="0"/>
          <w:numId w:val="6"/>
        </w:numPr>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индивидуальное консультирование c целью координации воспитательных усилий педагогов и родителей.</w:t>
      </w:r>
    </w:p>
    <w:p w:rsidR="00361620" w:rsidRPr="00361620" w:rsidRDefault="00361620" w:rsidP="00B54454">
      <w:pPr>
        <w:spacing w:before="100" w:beforeAutospacing="1" w:after="100" w:afterAutospacing="1" w:line="240" w:lineRule="auto"/>
        <w:outlineLvl w:val="0"/>
        <w:rPr>
          <w:rFonts w:ascii="Times New Roman" w:eastAsia="Calibri" w:hAnsi="Times New Roman" w:cs="Times New Roman"/>
          <w:b/>
          <w:iCs/>
          <w:sz w:val="28"/>
          <w:szCs w:val="28"/>
        </w:rPr>
      </w:pPr>
      <w:r w:rsidRPr="00361620">
        <w:rPr>
          <w:rFonts w:ascii="Times New Roman" w:eastAsia="Calibri" w:hAnsi="Times New Roman" w:cs="Times New Roman"/>
          <w:b/>
          <w:iCs/>
          <w:sz w:val="28"/>
          <w:szCs w:val="28"/>
        </w:rPr>
        <w:t>2</w:t>
      </w:r>
      <w:r>
        <w:rPr>
          <w:rFonts w:ascii="Times New Roman" w:eastAsia="Calibri" w:hAnsi="Times New Roman" w:cs="Times New Roman"/>
          <w:b/>
          <w:iCs/>
          <w:sz w:val="28"/>
          <w:szCs w:val="28"/>
        </w:rPr>
        <w:t>6</w:t>
      </w:r>
      <w:r w:rsidRPr="00361620">
        <w:rPr>
          <w:rFonts w:ascii="Times New Roman" w:eastAsia="Calibri" w:hAnsi="Times New Roman" w:cs="Times New Roman"/>
          <w:b/>
          <w:iCs/>
          <w:sz w:val="28"/>
          <w:szCs w:val="28"/>
        </w:rPr>
        <w:t>.</w:t>
      </w:r>
      <w:r w:rsidR="005A4915">
        <w:rPr>
          <w:rFonts w:ascii="Times New Roman" w:eastAsia="Calibri" w:hAnsi="Times New Roman" w:cs="Times New Roman"/>
          <w:b/>
          <w:iCs/>
          <w:sz w:val="28"/>
          <w:szCs w:val="28"/>
        </w:rPr>
        <w:t>3</w:t>
      </w:r>
      <w:r w:rsidRPr="00361620">
        <w:rPr>
          <w:rFonts w:ascii="Times New Roman" w:eastAsia="Calibri" w:hAnsi="Times New Roman" w:cs="Times New Roman"/>
          <w:b/>
          <w:iCs/>
          <w:sz w:val="28"/>
          <w:szCs w:val="28"/>
        </w:rPr>
        <w:t>.2.8. Модуль «Самоуправление»</w:t>
      </w:r>
    </w:p>
    <w:p w:rsidR="00361620" w:rsidRPr="00361620" w:rsidRDefault="00361620" w:rsidP="00B54454">
      <w:pPr>
        <w:spacing w:after="200" w:line="240" w:lineRule="auto"/>
        <w:ind w:firstLine="708"/>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Реализация воспитательного потенциала ученического са</w:t>
      </w:r>
      <w:r>
        <w:rPr>
          <w:rFonts w:ascii="Times New Roman" w:eastAsia="Calibri" w:hAnsi="Times New Roman" w:cs="Times New Roman"/>
          <w:iCs/>
          <w:sz w:val="28"/>
          <w:szCs w:val="28"/>
        </w:rPr>
        <w:t>моуправления в школе на уровне О</w:t>
      </w:r>
      <w:r w:rsidRPr="00361620">
        <w:rPr>
          <w:rFonts w:ascii="Times New Roman" w:eastAsia="Calibri" w:hAnsi="Times New Roman" w:cs="Times New Roman"/>
          <w:iCs/>
          <w:sz w:val="28"/>
          <w:szCs w:val="28"/>
        </w:rPr>
        <w:t>ОО предусматривает:</w:t>
      </w:r>
    </w:p>
    <w:p w:rsid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реализацию и развитие деятельности «</w:t>
      </w:r>
      <w:r>
        <w:rPr>
          <w:rFonts w:ascii="Times New Roman" w:eastAsia="Calibri" w:hAnsi="Times New Roman" w:cs="Times New Roman"/>
          <w:iCs/>
          <w:sz w:val="28"/>
          <w:szCs w:val="28"/>
        </w:rPr>
        <w:t>Я, ты, он, она – вместе целая страна</w:t>
      </w:r>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организацию и деятельность органа ученического самоуправления - Совет обучающихся, избранного обучающимися школы</w:t>
      </w:r>
      <w:r>
        <w:rPr>
          <w:rFonts w:ascii="Times New Roman" w:eastAsia="Calibri" w:hAnsi="Times New Roman" w:cs="Times New Roman"/>
          <w:iCs/>
          <w:sz w:val="28"/>
          <w:szCs w:val="28"/>
        </w:rPr>
        <w:t>, групп доверия</w:t>
      </w:r>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защиту Советом обучающихся законных интересов и прав школьников;</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реализацию и развитие деятельности РДДМ;</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 xml:space="preserve">организацию деятельности школьного </w:t>
      </w:r>
      <w:proofErr w:type="spellStart"/>
      <w:r w:rsidRPr="00361620">
        <w:rPr>
          <w:rFonts w:ascii="Times New Roman" w:eastAsia="Calibri" w:hAnsi="Times New Roman" w:cs="Times New Roman"/>
          <w:iCs/>
          <w:sz w:val="28"/>
          <w:szCs w:val="28"/>
        </w:rPr>
        <w:t>медиацентра</w:t>
      </w:r>
      <w:proofErr w:type="spellEnd"/>
      <w:r w:rsidRPr="00361620">
        <w:rPr>
          <w:rFonts w:ascii="Times New Roman" w:eastAsia="Calibri" w:hAnsi="Times New Roman" w:cs="Times New Roman"/>
          <w:iCs/>
          <w:sz w:val="28"/>
          <w:szCs w:val="28"/>
        </w:rPr>
        <w:t xml:space="preserve">, освещающего деятельность школы, детских сообществ в социальных сетях, в том числе в группе </w:t>
      </w:r>
      <w:r w:rsidR="00A073E6">
        <w:rPr>
          <w:rFonts w:ascii="Times New Roman" w:eastAsia="Calibri" w:hAnsi="Times New Roman" w:cs="Times New Roman"/>
          <w:iCs/>
          <w:sz w:val="28"/>
          <w:szCs w:val="28"/>
        </w:rPr>
        <w:t>во</w:t>
      </w:r>
      <w:r w:rsidRPr="00361620">
        <w:rPr>
          <w:rFonts w:ascii="Times New Roman" w:eastAsia="Calibri" w:hAnsi="Times New Roman" w:cs="Times New Roman"/>
          <w:iCs/>
          <w:sz w:val="28"/>
          <w:szCs w:val="28"/>
        </w:rPr>
        <w:t xml:space="preserve"> </w:t>
      </w:r>
      <w:proofErr w:type="spellStart"/>
      <w:r w:rsidRPr="00361620">
        <w:rPr>
          <w:rFonts w:ascii="Times New Roman" w:eastAsia="Calibri" w:hAnsi="Times New Roman" w:cs="Times New Roman"/>
          <w:iCs/>
          <w:sz w:val="28"/>
          <w:szCs w:val="28"/>
        </w:rPr>
        <w:t>ВКонтакте</w:t>
      </w:r>
      <w:proofErr w:type="spellEnd"/>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 xml:space="preserve">организацию классных и школьных мероприятий, собрания в параллелях, деятельность детской организации </w:t>
      </w:r>
      <w:r w:rsidRPr="00361620">
        <w:rPr>
          <w:rFonts w:ascii="Times New Roman" w:eastAsia="Calibri" w:hAnsi="Times New Roman" w:cs="Times New Roman"/>
          <w:iCs/>
          <w:sz w:val="28"/>
          <w:szCs w:val="28"/>
          <w:lang w:val="x-none"/>
        </w:rPr>
        <w:t>«Мы - дети Галактики, дети Земли, дети России»</w:t>
      </w:r>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lang w:val="x-none"/>
        </w:rPr>
        <w:t xml:space="preserve">вовлечение школьников в планирование, организацию, проведение и анализ общешкольных и </w:t>
      </w:r>
      <w:proofErr w:type="spellStart"/>
      <w:r w:rsidRPr="00361620">
        <w:rPr>
          <w:rFonts w:ascii="Times New Roman" w:eastAsia="Calibri" w:hAnsi="Times New Roman" w:cs="Times New Roman"/>
          <w:iCs/>
          <w:sz w:val="28"/>
          <w:szCs w:val="28"/>
          <w:lang w:val="x-none"/>
        </w:rPr>
        <w:t>внутриклассных</w:t>
      </w:r>
      <w:proofErr w:type="spellEnd"/>
      <w:r w:rsidRPr="00361620">
        <w:rPr>
          <w:rFonts w:ascii="Times New Roman" w:eastAsia="Calibri" w:hAnsi="Times New Roman" w:cs="Times New Roman"/>
          <w:iCs/>
          <w:sz w:val="28"/>
          <w:szCs w:val="28"/>
          <w:lang w:val="x-none"/>
        </w:rPr>
        <w:t xml:space="preserve"> дел;</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lang w:val="x-none"/>
        </w:rPr>
        <w:lastRenderedPageBreak/>
        <w:t>реализацию школьниками, взявшими на себя соответствующую роль, функций по контролю за порядком и чистотой в классе, уходом за классной комна</w:t>
      </w:r>
      <w:r w:rsidR="00BF445E">
        <w:rPr>
          <w:rFonts w:ascii="Times New Roman" w:eastAsia="Calibri" w:hAnsi="Times New Roman" w:cs="Times New Roman"/>
          <w:iCs/>
          <w:sz w:val="28"/>
          <w:szCs w:val="28"/>
          <w:lang w:val="x-none"/>
        </w:rPr>
        <w:t>той, комнатными растениями</w:t>
      </w:r>
      <w:r w:rsidRPr="00361620">
        <w:rPr>
          <w:rFonts w:ascii="Times New Roman" w:eastAsia="Calibri" w:hAnsi="Times New Roman" w:cs="Times New Roman"/>
          <w:iCs/>
          <w:sz w:val="28"/>
          <w:szCs w:val="28"/>
          <w:lang w:val="x-none"/>
        </w:rPr>
        <w:t>.</w:t>
      </w:r>
    </w:p>
    <w:p w:rsidR="00A073E6" w:rsidRDefault="00A073E6" w:rsidP="00B54454">
      <w:pPr>
        <w:spacing w:line="240" w:lineRule="auto"/>
        <w:contextualSpacing/>
        <w:jc w:val="center"/>
        <w:rPr>
          <w:rFonts w:ascii="Times New Roman" w:eastAsia="Calibri" w:hAnsi="Times New Roman" w:cs="Times New Roman"/>
          <w:b/>
          <w:sz w:val="28"/>
          <w:szCs w:val="28"/>
        </w:rPr>
      </w:pPr>
    </w:p>
    <w:p w:rsidR="00A073E6" w:rsidRPr="00A073E6" w:rsidRDefault="00A073E6" w:rsidP="00B54454">
      <w:pPr>
        <w:spacing w:before="100" w:beforeAutospacing="1" w:after="100" w:afterAutospacing="1" w:line="240" w:lineRule="auto"/>
        <w:outlineLvl w:val="0"/>
        <w:rPr>
          <w:rFonts w:ascii="Times New Roman" w:hAnsi="Times New Roman" w:cs="Times New Roman"/>
          <w:b/>
          <w:sz w:val="28"/>
          <w:szCs w:val="28"/>
        </w:rPr>
      </w:pPr>
      <w:r w:rsidRPr="00A073E6">
        <w:rPr>
          <w:rFonts w:ascii="Times New Roman" w:hAnsi="Times New Roman" w:cs="Times New Roman"/>
          <w:b/>
          <w:sz w:val="28"/>
          <w:szCs w:val="28"/>
        </w:rPr>
        <w:t>2</w:t>
      </w:r>
      <w:r>
        <w:rPr>
          <w:rFonts w:ascii="Times New Roman" w:hAnsi="Times New Roman" w:cs="Times New Roman"/>
          <w:b/>
          <w:sz w:val="28"/>
          <w:szCs w:val="28"/>
        </w:rPr>
        <w:t>6</w:t>
      </w:r>
      <w:r w:rsidRPr="00A073E6">
        <w:rPr>
          <w:rFonts w:ascii="Times New Roman" w:hAnsi="Times New Roman" w:cs="Times New Roman"/>
          <w:b/>
          <w:sz w:val="28"/>
          <w:szCs w:val="28"/>
        </w:rPr>
        <w:t>.</w:t>
      </w:r>
      <w:r w:rsidR="005A4915">
        <w:rPr>
          <w:rFonts w:ascii="Times New Roman" w:hAnsi="Times New Roman" w:cs="Times New Roman"/>
          <w:b/>
          <w:sz w:val="28"/>
          <w:szCs w:val="28"/>
        </w:rPr>
        <w:t>3</w:t>
      </w:r>
      <w:r w:rsidRPr="00A073E6">
        <w:rPr>
          <w:rFonts w:ascii="Times New Roman" w:hAnsi="Times New Roman" w:cs="Times New Roman"/>
          <w:b/>
          <w:sz w:val="28"/>
          <w:szCs w:val="28"/>
        </w:rPr>
        <w:t xml:space="preserve">.2.9. Модуль </w:t>
      </w:r>
      <w:r w:rsidRPr="00A073E6">
        <w:rPr>
          <w:rFonts w:ascii="Times New Roman" w:hAnsi="Times New Roman" w:cs="Times New Roman"/>
          <w:b/>
          <w:iCs/>
          <w:sz w:val="28"/>
          <w:szCs w:val="28"/>
        </w:rPr>
        <w:t>«Профилактика и безопасность»</w:t>
      </w:r>
    </w:p>
    <w:p w:rsidR="00A073E6" w:rsidRDefault="00A073E6" w:rsidP="00B54454">
      <w:pPr>
        <w:tabs>
          <w:tab w:val="left" w:pos="993"/>
        </w:tabs>
        <w:spacing w:line="240" w:lineRule="auto"/>
        <w:contextualSpacing/>
        <w:jc w:val="both"/>
        <w:rPr>
          <w:rFonts w:ascii="Times New Roman" w:eastAsia="Calibri" w:hAnsi="Times New Roman" w:cs="Times New Roman"/>
          <w:sz w:val="28"/>
          <w:szCs w:val="28"/>
        </w:rPr>
      </w:pPr>
      <w:r w:rsidRPr="00A073E6">
        <w:rPr>
          <w:rFonts w:ascii="Times New Roman" w:eastAsia="Calibri" w:hAnsi="Times New Roman" w:cs="Times New Roman"/>
          <w:b/>
          <w:i/>
          <w:sz w:val="28"/>
          <w:szCs w:val="28"/>
        </w:rPr>
        <w:t xml:space="preserve">       </w:t>
      </w:r>
      <w:r w:rsidRPr="00A073E6">
        <w:rPr>
          <w:rFonts w:ascii="Times New Roman" w:eastAsia="Calibri"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A073E6" w:rsidRPr="00A073E6" w:rsidRDefault="00A073E6" w:rsidP="00B54454">
      <w:pPr>
        <w:tabs>
          <w:tab w:val="left" w:pos="993"/>
        </w:tabs>
        <w:spacing w:line="240" w:lineRule="auto"/>
        <w:contextualSpacing/>
        <w:jc w:val="both"/>
        <w:rPr>
          <w:rFonts w:ascii="Times New Roman" w:eastAsia="Calibri" w:hAnsi="Times New Roman" w:cs="Times New Roman"/>
          <w:sz w:val="28"/>
          <w:szCs w:val="28"/>
        </w:rPr>
      </w:pP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организацию деятельности педагогического коллектива по созданию в общеобразовательной организации</w:t>
      </w:r>
      <w:r w:rsidRPr="00A073E6">
        <w:rPr>
          <w:rFonts w:ascii="Times New Roman" w:eastAsia="Calibri" w:hAnsi="Times New Roman" w:cs="Times New Roman"/>
          <w:i/>
          <w:sz w:val="28"/>
          <w:szCs w:val="28"/>
        </w:rPr>
        <w:t xml:space="preserve"> </w:t>
      </w:r>
      <w:r w:rsidRPr="00A073E6">
        <w:rPr>
          <w:rFonts w:ascii="Times New Roman" w:eastAsia="Calibri" w:hAnsi="Times New Roman" w:cs="Times New Roman"/>
          <w:sz w:val="28"/>
          <w:szCs w:val="28"/>
        </w:rPr>
        <w:t>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w:t>
      </w:r>
      <w:r w:rsidRPr="00A073E6">
        <w:rPr>
          <w:rFonts w:ascii="Times New Roman" w:eastAsia="№Е" w:hAnsi="Times New Roman" w:cs="Times New Roman"/>
          <w:kern w:val="2"/>
          <w:sz w:val="28"/>
          <w:szCs w:val="28"/>
          <w:lang w:val="x-none" w:eastAsia="x-none"/>
        </w:rPr>
        <w:t xml:space="preserve"> акция «</w:t>
      </w:r>
      <w:r w:rsidRPr="00A073E6">
        <w:rPr>
          <w:rFonts w:ascii="Times New Roman" w:eastAsia="№Е" w:hAnsi="Times New Roman" w:cs="Times New Roman"/>
          <w:kern w:val="2"/>
          <w:sz w:val="28"/>
          <w:szCs w:val="28"/>
          <w:lang w:eastAsia="x-none"/>
        </w:rPr>
        <w:t>Мир моих увлечений</w:t>
      </w:r>
      <w:r w:rsidRPr="00A073E6">
        <w:rPr>
          <w:rFonts w:ascii="Times New Roman" w:eastAsia="№Е" w:hAnsi="Times New Roman" w:cs="Times New Roman"/>
          <w:kern w:val="2"/>
          <w:sz w:val="28"/>
          <w:szCs w:val="28"/>
          <w:lang w:val="x-none" w:eastAsia="x-none"/>
        </w:rPr>
        <w:t>», акция «Внимание, дети!», городской, областной конкурс «Дорога глазами детей», «Безопасное колесо»</w:t>
      </w:r>
      <w:r w:rsidRPr="00A073E6">
        <w:rPr>
          <w:rFonts w:ascii="Times New Roman" w:eastAsia="№Е" w:hAnsi="Times New Roman" w:cs="Times New Roman"/>
          <w:kern w:val="2"/>
          <w:sz w:val="28"/>
          <w:szCs w:val="28"/>
          <w:lang w:eastAsia="x-none"/>
        </w:rPr>
        <w:t>,</w:t>
      </w:r>
      <w:r w:rsidRPr="00A073E6">
        <w:rPr>
          <w:rFonts w:ascii="Times New Roman" w:eastAsia="Calibri" w:hAnsi="Times New Roman" w:cs="Times New Roman"/>
          <w:sz w:val="28"/>
          <w:szCs w:val="28"/>
        </w:rPr>
        <w:t xml:space="preserve"> Декада безопасности дорожного движения; Декада правовых знаний, социально-психологическое тестирование; школьная служба медиации и т.д.);</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суицидального поведения, мониторинг деструктивных проявлений обучающихся, а также мониторинг </w:t>
      </w:r>
      <w:proofErr w:type="gramStart"/>
      <w:r w:rsidRPr="00A073E6">
        <w:rPr>
          <w:rFonts w:ascii="Times New Roman" w:eastAsia="Calibri" w:hAnsi="Times New Roman" w:cs="Times New Roman"/>
          <w:sz w:val="28"/>
          <w:szCs w:val="28"/>
        </w:rPr>
        <w:t>страниц</w:t>
      </w:r>
      <w:proofErr w:type="gramEnd"/>
      <w:r w:rsidRPr="00A073E6">
        <w:rPr>
          <w:rFonts w:ascii="Times New Roman" w:eastAsia="Calibri" w:hAnsi="Times New Roman" w:cs="Times New Roman"/>
          <w:sz w:val="28"/>
          <w:szCs w:val="28"/>
        </w:rPr>
        <w:t xml:space="preserve"> обучающихся в социальных сетях с целью выявления несовершеннолетних, вовлечённых в активные деструктивные сообщества и др.);</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073E6">
        <w:rPr>
          <w:rFonts w:ascii="Times New Roman" w:eastAsia="Calibri" w:hAnsi="Times New Roman" w:cs="Times New Roman"/>
          <w:sz w:val="28"/>
          <w:szCs w:val="28"/>
        </w:rPr>
        <w:t>конфликтологов</w:t>
      </w:r>
      <w:proofErr w:type="spellEnd"/>
      <w:r w:rsidRPr="00A073E6">
        <w:rPr>
          <w:rFonts w:ascii="Times New Roman" w:eastAsia="Calibri" w:hAnsi="Times New Roman" w:cs="Times New Roman"/>
          <w:sz w:val="28"/>
          <w:szCs w:val="28"/>
        </w:rPr>
        <w:t xml:space="preserve">, коррекционных педагогов, работников социальных служб, правоохранительных органов, опеки и т. д.); </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A073E6">
        <w:rPr>
          <w:rFonts w:ascii="Times New Roman" w:eastAsia="Calibri" w:hAnsi="Times New Roman" w:cs="Times New Roman"/>
          <w:sz w:val="28"/>
          <w:szCs w:val="28"/>
        </w:rPr>
        <w:t>девиантными</w:t>
      </w:r>
      <w:proofErr w:type="spellEnd"/>
      <w:r w:rsidRPr="00A073E6">
        <w:rPr>
          <w:rFonts w:ascii="Times New Roman" w:eastAsia="Calibri" w:hAnsi="Times New Roman" w:cs="Times New Roman"/>
          <w:sz w:val="28"/>
          <w:szCs w:val="28"/>
        </w:rPr>
        <w:t xml:space="preserve"> обучающимися, так и с их окружением; организацию межведомственного взаимодействия;</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073E6">
        <w:rPr>
          <w:rFonts w:ascii="Times New Roman" w:eastAsia="Calibri" w:hAnsi="Times New Roman" w:cs="Times New Roman"/>
          <w:i/>
          <w:sz w:val="28"/>
          <w:szCs w:val="28"/>
        </w:rPr>
        <w:t xml:space="preserve"> </w:t>
      </w:r>
      <w:r w:rsidRPr="00A073E6">
        <w:rPr>
          <w:rFonts w:ascii="Times New Roman" w:eastAsia="Calibri" w:hAnsi="Times New Roman" w:cs="Times New Roman"/>
          <w:sz w:val="28"/>
          <w:szCs w:val="28"/>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w:t>
      </w:r>
      <w:r w:rsidRPr="00A073E6">
        <w:rPr>
          <w:rFonts w:ascii="Times New Roman" w:eastAsia="Calibri" w:hAnsi="Times New Roman" w:cs="Times New Roman"/>
          <w:sz w:val="28"/>
          <w:szCs w:val="28"/>
        </w:rPr>
        <w:lastRenderedPageBreak/>
        <w:t xml:space="preserve">транспорте, на воде, безопасности дорожного движения, противопожарной безопасности, антитеррористической и </w:t>
      </w:r>
      <w:proofErr w:type="spellStart"/>
      <w:r w:rsidRPr="00A073E6">
        <w:rPr>
          <w:rFonts w:ascii="Times New Roman" w:eastAsia="Calibri" w:hAnsi="Times New Roman" w:cs="Times New Roman"/>
          <w:sz w:val="28"/>
          <w:szCs w:val="28"/>
        </w:rPr>
        <w:t>антиэкстремистской</w:t>
      </w:r>
      <w:proofErr w:type="spellEnd"/>
      <w:r w:rsidRPr="00A073E6">
        <w:rPr>
          <w:rFonts w:ascii="Times New Roman" w:eastAsia="Calibri" w:hAnsi="Times New Roman" w:cs="Times New Roman"/>
          <w:sz w:val="28"/>
          <w:szCs w:val="28"/>
        </w:rPr>
        <w:t xml:space="preserve"> безопасности, гражданской обороне, участие в муниципальном проекте «Календарь профилактических недель» и т. д.);</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073E6">
        <w:rPr>
          <w:rFonts w:ascii="Times New Roman" w:eastAsia="Calibri" w:hAnsi="Times New Roman" w:cs="Times New Roman"/>
          <w:sz w:val="28"/>
          <w:szCs w:val="28"/>
        </w:rPr>
        <w:t>саморефлексии</w:t>
      </w:r>
      <w:proofErr w:type="spellEnd"/>
      <w:r w:rsidRPr="00A073E6">
        <w:rPr>
          <w:rFonts w:ascii="Times New Roman" w:eastAsia="Calibri" w:hAnsi="Times New Roman" w:cs="Times New Roman"/>
          <w:sz w:val="28"/>
          <w:szCs w:val="28"/>
        </w:rPr>
        <w:t>, самоконтроля, устойчивости к негативным воздействиям, групповому давлению;</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A073E6">
        <w:rPr>
          <w:rFonts w:ascii="Times New Roman" w:eastAsia="Calibri" w:hAnsi="Times New Roman" w:cs="Times New Roman"/>
          <w:sz w:val="28"/>
          <w:szCs w:val="28"/>
        </w:rPr>
        <w:t>девиантному</w:t>
      </w:r>
      <w:proofErr w:type="spellEnd"/>
      <w:r w:rsidRPr="00A073E6">
        <w:rPr>
          <w:rFonts w:ascii="Times New Roman" w:eastAsia="Calibri"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073E6" w:rsidRPr="00A073E6" w:rsidRDefault="00A073E6" w:rsidP="00B54454">
      <w:pPr>
        <w:spacing w:before="100" w:beforeAutospacing="1" w:after="100" w:afterAutospacing="1" w:line="240" w:lineRule="auto"/>
        <w:outlineLvl w:val="0"/>
        <w:rPr>
          <w:rFonts w:ascii="Times New Roman" w:eastAsia="Calibri" w:hAnsi="Times New Roman" w:cs="Times New Roman"/>
          <w:b/>
          <w:sz w:val="28"/>
          <w:szCs w:val="28"/>
        </w:rPr>
      </w:pPr>
      <w:r w:rsidRPr="00A073E6">
        <w:rPr>
          <w:rFonts w:ascii="Times New Roman" w:eastAsia="Calibri" w:hAnsi="Times New Roman" w:cs="Times New Roman"/>
          <w:b/>
          <w:sz w:val="28"/>
          <w:szCs w:val="28"/>
        </w:rPr>
        <w:t>2</w:t>
      </w:r>
      <w:r>
        <w:rPr>
          <w:rFonts w:ascii="Times New Roman" w:eastAsia="Calibri" w:hAnsi="Times New Roman" w:cs="Times New Roman"/>
          <w:b/>
          <w:sz w:val="28"/>
          <w:szCs w:val="28"/>
        </w:rPr>
        <w:t>6</w:t>
      </w:r>
      <w:r w:rsidRPr="00A073E6">
        <w:rPr>
          <w:rFonts w:ascii="Times New Roman" w:eastAsia="Calibri" w:hAnsi="Times New Roman" w:cs="Times New Roman"/>
          <w:b/>
          <w:sz w:val="28"/>
          <w:szCs w:val="28"/>
        </w:rPr>
        <w:t>.</w:t>
      </w:r>
      <w:r w:rsidR="005A4915">
        <w:rPr>
          <w:rFonts w:ascii="Times New Roman" w:eastAsia="Calibri" w:hAnsi="Times New Roman" w:cs="Times New Roman"/>
          <w:b/>
          <w:sz w:val="28"/>
          <w:szCs w:val="28"/>
        </w:rPr>
        <w:t>3</w:t>
      </w:r>
      <w:r w:rsidRPr="00A073E6">
        <w:rPr>
          <w:rFonts w:ascii="Times New Roman" w:eastAsia="Calibri" w:hAnsi="Times New Roman" w:cs="Times New Roman"/>
          <w:b/>
          <w:sz w:val="28"/>
          <w:szCs w:val="28"/>
        </w:rPr>
        <w:t>.2.10. Модуль «Социальное партнерство»</w:t>
      </w:r>
    </w:p>
    <w:p w:rsidR="00A073E6" w:rsidRPr="00A073E6" w:rsidRDefault="00A073E6" w:rsidP="00B544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ab/>
        <w:t>Реализация воспитательного потенциала социального партнерства предусматривает:</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073E6" w:rsidRPr="00A073E6" w:rsidRDefault="00A073E6" w:rsidP="00B54454">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p>
    <w:p w:rsidR="00A073E6" w:rsidRPr="00A073E6" w:rsidRDefault="00A073E6" w:rsidP="00B54454">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 xml:space="preserve">При реализации рабочей программы воспитания учащихся на уровне </w:t>
      </w:r>
      <w:r w:rsidR="00A5159E">
        <w:rPr>
          <w:rFonts w:ascii="Times New Roman" w:eastAsia="Times New Roman" w:hAnsi="Times New Roman" w:cs="Times New Roman"/>
          <w:sz w:val="28"/>
          <w:szCs w:val="28"/>
          <w:lang w:eastAsia="ru-RU"/>
        </w:rPr>
        <w:t>основ</w:t>
      </w:r>
      <w:r w:rsidRPr="00A073E6">
        <w:rPr>
          <w:rFonts w:ascii="Times New Roman" w:eastAsia="Times New Roman" w:hAnsi="Times New Roman" w:cs="Times New Roman"/>
          <w:sz w:val="28"/>
          <w:szCs w:val="28"/>
          <w:lang w:eastAsia="ru-RU"/>
        </w:rPr>
        <w:t>ного общего образования гимназия взаимодействует на системной основе со следующими общественными организациями:</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4626"/>
      </w:tblGrid>
      <w:tr w:rsidR="00A073E6" w:rsidRPr="00A073E6" w:rsidTr="00B54454">
        <w:trPr>
          <w:trHeight w:val="24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Название </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службы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Совместная </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деятельность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Управление экологии администрации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природоохранные мероприятия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Управление экологии и природных ресурсов Липецкой области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Областные конкурсы и природоохранные акции </w:t>
            </w:r>
          </w:p>
        </w:tc>
      </w:tr>
      <w:tr w:rsidR="00A073E6" w:rsidRPr="00A073E6" w:rsidTr="00B54454">
        <w:trPr>
          <w:trHeight w:val="109"/>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Кукольный театр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Организация посещения спектаклей школьниками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Липецкий театр драмы имени Л.Н. Толстого</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посещения спектаклей обучающимися</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драматический театр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посещения спектаклей обучающимися</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областной краеведческий музей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Организация посещения выставок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Военный комиссариат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Проведение первоначальной постановки граждан на воинский учет</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 Организация учебных сборов </w:t>
            </w:r>
            <w:proofErr w:type="spellStart"/>
            <w:r w:rsidRPr="00A073E6">
              <w:rPr>
                <w:rFonts w:ascii="Times New Roman" w:hAnsi="Times New Roman" w:cs="Times New Roman"/>
                <w:color w:val="000000"/>
                <w:sz w:val="28"/>
                <w:szCs w:val="28"/>
              </w:rPr>
              <w:t>обучащихся</w:t>
            </w:r>
            <w:proofErr w:type="spellEnd"/>
            <w:r w:rsidRPr="00A073E6">
              <w:rPr>
                <w:rFonts w:ascii="Times New Roman" w:hAnsi="Times New Roman" w:cs="Times New Roman"/>
                <w:color w:val="000000"/>
                <w:sz w:val="28"/>
                <w:szCs w:val="28"/>
              </w:rPr>
              <w:t>-юношей 9–х классов</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воинского учета и бронирования граждан, пребывающих в запасе</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Главное управление по делам ГО и ЧС Липецкой области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Совместные проверки состояния подготовки учащихся по основам военной службы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Департамент по работе с населением и связям с общественностью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массовые мероприятия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ОГИБДД, УГИБДД</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УВД по </w:t>
            </w:r>
            <w:proofErr w:type="spellStart"/>
            <w:r w:rsidRPr="00A073E6">
              <w:rPr>
                <w:rFonts w:ascii="Times New Roman" w:hAnsi="Times New Roman" w:cs="Times New Roman"/>
                <w:color w:val="000000"/>
                <w:sz w:val="28"/>
                <w:szCs w:val="28"/>
              </w:rPr>
              <w:t>г.Липецку</w:t>
            </w:r>
            <w:proofErr w:type="spellEnd"/>
            <w:r w:rsidRPr="00A073E6">
              <w:rPr>
                <w:rFonts w:ascii="Times New Roman" w:hAnsi="Times New Roman" w:cs="Times New Roman"/>
                <w:color w:val="000000"/>
                <w:sz w:val="28"/>
                <w:szCs w:val="28"/>
              </w:rPr>
              <w:t>,  управление главного смотрителя города Липецка</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Мероприятия в рамках программы снижения  детского дорожно-транспортного травматизма «Детская безопасность», Совместные проверки ОУ по профилактике детского дорожно-транспортного травматизма</w:t>
            </w:r>
          </w:p>
        </w:tc>
      </w:tr>
      <w:tr w:rsidR="00A073E6" w:rsidRPr="00A073E6" w:rsidTr="00B54454">
        <w:trPr>
          <w:trHeight w:val="109"/>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ГУЗ «Липецкий областной центр  по  профилактике и борьбе со СПИД и инфекционными заболеваниями»</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Городские массовые мероприятия по профилактике ВИЧ-инфекции, наркомании, формированию здорового образа жизни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lastRenderedPageBreak/>
              <w:t>УВД по городу Липецку</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Совместные мероприятия по профилактике правонарушений несовершеннолетних</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ГУЗ «Липецкий областной наркологический диспансер»</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мероприятия по профилактике злоупотребления </w:t>
            </w:r>
            <w:proofErr w:type="spellStart"/>
            <w:r w:rsidRPr="00A073E6">
              <w:rPr>
                <w:rFonts w:ascii="Times New Roman" w:hAnsi="Times New Roman" w:cs="Times New Roman"/>
                <w:color w:val="000000"/>
                <w:sz w:val="28"/>
                <w:szCs w:val="28"/>
              </w:rPr>
              <w:t>психоактивными</w:t>
            </w:r>
            <w:proofErr w:type="spellEnd"/>
            <w:r w:rsidRPr="00A073E6">
              <w:rPr>
                <w:rFonts w:ascii="Times New Roman" w:hAnsi="Times New Roman" w:cs="Times New Roman"/>
                <w:color w:val="000000"/>
                <w:sz w:val="28"/>
                <w:szCs w:val="28"/>
              </w:rPr>
              <w:t xml:space="preserve"> веществами, формированию здорового образа жизни. Реализация проекта  «Новые подходы в  профилактике наркомании»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Комиссия по делам несовершеннолетних и защите их прав города Липецка</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Комиссия контроля за реализацией прав граждан на получение образования</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Управление ФС РФ по контролю за оборотом наркотиков по Липецкой области</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мероприятия  по профилактике употребления </w:t>
            </w:r>
            <w:proofErr w:type="spellStart"/>
            <w:r w:rsidRPr="00A073E6">
              <w:rPr>
                <w:rFonts w:ascii="Times New Roman" w:hAnsi="Times New Roman" w:cs="Times New Roman"/>
                <w:color w:val="000000"/>
                <w:sz w:val="28"/>
                <w:szCs w:val="28"/>
              </w:rPr>
              <w:t>психоактивных</w:t>
            </w:r>
            <w:proofErr w:type="spellEnd"/>
            <w:r w:rsidRPr="00A073E6">
              <w:rPr>
                <w:rFonts w:ascii="Times New Roman" w:hAnsi="Times New Roman" w:cs="Times New Roman"/>
                <w:color w:val="000000"/>
                <w:sz w:val="28"/>
                <w:szCs w:val="28"/>
              </w:rPr>
              <w:t xml:space="preserve"> веществ, </w:t>
            </w:r>
            <w:proofErr w:type="spellStart"/>
            <w:r w:rsidRPr="00A073E6">
              <w:rPr>
                <w:rFonts w:ascii="Times New Roman" w:hAnsi="Times New Roman" w:cs="Times New Roman"/>
                <w:color w:val="000000"/>
                <w:sz w:val="28"/>
                <w:szCs w:val="28"/>
              </w:rPr>
              <w:t>формированиюздорового</w:t>
            </w:r>
            <w:proofErr w:type="spellEnd"/>
            <w:r w:rsidRPr="00A073E6">
              <w:rPr>
                <w:rFonts w:ascii="Times New Roman" w:hAnsi="Times New Roman" w:cs="Times New Roman"/>
                <w:color w:val="000000"/>
                <w:sz w:val="28"/>
                <w:szCs w:val="28"/>
              </w:rPr>
              <w:t xml:space="preserve"> образа  жизни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Учреждения дополнительного образования (МАУ ДОДДТ «Октябрьский», детско-юношеский центр «Ориентир», МБУДО ЭЦ</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w:t>
            </w:r>
            <w:proofErr w:type="spellStart"/>
            <w:r w:rsidRPr="00A073E6">
              <w:rPr>
                <w:rFonts w:ascii="Times New Roman" w:hAnsi="Times New Roman" w:cs="Times New Roman"/>
                <w:color w:val="000000"/>
                <w:sz w:val="28"/>
                <w:szCs w:val="28"/>
              </w:rPr>
              <w:t>Экосфера</w:t>
            </w:r>
            <w:proofErr w:type="spellEnd"/>
            <w:r w:rsidRPr="00A073E6">
              <w:rPr>
                <w:rFonts w:ascii="Times New Roman" w:hAnsi="Times New Roman" w:cs="Times New Roman"/>
                <w:color w:val="000000"/>
                <w:sz w:val="28"/>
                <w:szCs w:val="28"/>
              </w:rPr>
              <w:t>»)</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Творческие объединения на базе гимназии, совместная концертная и проектная деятельность, участие в конкурсах различного уровня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ГОБОУ Центр поддержки одаренных детей «Стратегия»</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Научно-практические конференции, консультационные занятия, экскурсии, конкурсы и др.</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Учреждения спортивной направленности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Спортивные объединения на базе гимназии, участие в спортивных соревнованиях различного уровня, пропаганда здорового образа жизни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Учреждения культуры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Посещение мероприятий, совместная </w:t>
            </w:r>
            <w:proofErr w:type="spellStart"/>
            <w:r w:rsidRPr="00A073E6">
              <w:rPr>
                <w:rFonts w:ascii="Times New Roman" w:hAnsi="Times New Roman" w:cs="Times New Roman"/>
                <w:color w:val="000000"/>
                <w:sz w:val="28"/>
                <w:szCs w:val="28"/>
              </w:rPr>
              <w:t>социо</w:t>
            </w:r>
            <w:proofErr w:type="spellEnd"/>
            <w:r w:rsidRPr="00A073E6">
              <w:rPr>
                <w:rFonts w:ascii="Times New Roman" w:hAnsi="Times New Roman" w:cs="Times New Roman"/>
                <w:color w:val="000000"/>
                <w:sz w:val="28"/>
                <w:szCs w:val="28"/>
              </w:rPr>
              <w:t xml:space="preserve">-культурная и проектная деятельность, участие в конкурсах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Традиционные религиозные организации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Конференция отцов, неделя православной культуры, совместная организация и проведение традиционных национальных праздников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областной художественный музей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Совместная организация и проведение мероприятий экологической направленности, социально-культурных акций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lastRenderedPageBreak/>
              <w:t xml:space="preserve">Областной Совет лидеров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Совместная организация и проведение мероприятий экологической, добровольческой направленности, социально-культурных и просветительских акций</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Центр психолого-</w:t>
            </w:r>
            <w:proofErr w:type="spellStart"/>
            <w:r w:rsidRPr="00A073E6">
              <w:rPr>
                <w:rFonts w:ascii="Times New Roman" w:hAnsi="Times New Roman" w:cs="Times New Roman"/>
                <w:color w:val="000000"/>
                <w:sz w:val="28"/>
                <w:szCs w:val="28"/>
              </w:rPr>
              <w:t>медико</w:t>
            </w:r>
            <w:proofErr w:type="spellEnd"/>
            <w:r w:rsidRPr="00A073E6">
              <w:rPr>
                <w:rFonts w:ascii="Times New Roman" w:hAnsi="Times New Roman" w:cs="Times New Roman"/>
                <w:color w:val="000000"/>
                <w:sz w:val="28"/>
                <w:szCs w:val="28"/>
              </w:rPr>
              <w:t xml:space="preserve"> социального сопровождения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Психологическое сопровождение детей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ГДЮПО «Вместе»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Совместная организация и проведение мероприятий различной направленности, социально-культурных акций, </w:t>
            </w:r>
            <w:proofErr w:type="spellStart"/>
            <w:r w:rsidRPr="00A073E6">
              <w:rPr>
                <w:rFonts w:ascii="Times New Roman" w:hAnsi="Times New Roman" w:cs="Times New Roman"/>
                <w:color w:val="000000"/>
                <w:sz w:val="28"/>
                <w:szCs w:val="28"/>
              </w:rPr>
              <w:t>профориентационная</w:t>
            </w:r>
            <w:proofErr w:type="spellEnd"/>
            <w:r w:rsidRPr="00A073E6">
              <w:rPr>
                <w:rFonts w:ascii="Times New Roman" w:hAnsi="Times New Roman" w:cs="Times New Roman"/>
                <w:color w:val="000000"/>
                <w:sz w:val="28"/>
                <w:szCs w:val="28"/>
              </w:rPr>
              <w:t xml:space="preserve"> работа, участие в </w:t>
            </w:r>
            <w:proofErr w:type="spellStart"/>
            <w:r w:rsidRPr="00A073E6">
              <w:rPr>
                <w:rFonts w:ascii="Times New Roman" w:hAnsi="Times New Roman" w:cs="Times New Roman"/>
                <w:color w:val="000000"/>
                <w:sz w:val="28"/>
                <w:szCs w:val="28"/>
              </w:rPr>
              <w:t>соуправлении</w:t>
            </w:r>
            <w:proofErr w:type="spellEnd"/>
            <w:r w:rsidRPr="00A073E6">
              <w:rPr>
                <w:rFonts w:ascii="Times New Roman" w:hAnsi="Times New Roman" w:cs="Times New Roman"/>
                <w:color w:val="000000"/>
                <w:sz w:val="28"/>
                <w:szCs w:val="28"/>
              </w:rPr>
              <w:t xml:space="preserve">, развитие детской организации МБОУ «Гимназия №64» города Липецка «Мы дети Галактики, Дети Земли, Дети России» </w:t>
            </w:r>
          </w:p>
        </w:tc>
      </w:tr>
    </w:tbl>
    <w:p w:rsidR="00124B34" w:rsidRDefault="00124B34" w:rsidP="00B54454">
      <w:pPr>
        <w:spacing w:before="100" w:beforeAutospacing="1" w:after="100" w:afterAutospacing="1" w:line="240" w:lineRule="auto"/>
        <w:contextualSpacing/>
        <w:outlineLvl w:val="0"/>
        <w:rPr>
          <w:rFonts w:ascii="Times New Roman" w:eastAsia="Calibri" w:hAnsi="Times New Roman" w:cs="Times New Roman"/>
          <w:b/>
          <w:iCs/>
          <w:sz w:val="28"/>
          <w:szCs w:val="28"/>
        </w:rPr>
      </w:pPr>
    </w:p>
    <w:p w:rsidR="00124B34" w:rsidRDefault="00124B34" w:rsidP="00B54454">
      <w:pPr>
        <w:spacing w:before="100" w:beforeAutospacing="1" w:after="100" w:afterAutospacing="1" w:line="240" w:lineRule="auto"/>
        <w:contextualSpacing/>
        <w:outlineLvl w:val="0"/>
        <w:rPr>
          <w:rFonts w:ascii="Times New Roman" w:eastAsia="Calibri" w:hAnsi="Times New Roman" w:cs="Times New Roman"/>
          <w:b/>
          <w:iCs/>
          <w:sz w:val="28"/>
          <w:szCs w:val="28"/>
        </w:rPr>
      </w:pPr>
      <w:r w:rsidRPr="002248D1">
        <w:rPr>
          <w:rFonts w:ascii="Times New Roman" w:eastAsia="Calibri" w:hAnsi="Times New Roman" w:cs="Times New Roman"/>
          <w:b/>
          <w:iCs/>
          <w:sz w:val="28"/>
          <w:szCs w:val="28"/>
        </w:rPr>
        <w:t>2</w:t>
      </w:r>
      <w:r>
        <w:rPr>
          <w:rFonts w:ascii="Times New Roman" w:eastAsia="Calibri" w:hAnsi="Times New Roman" w:cs="Times New Roman"/>
          <w:b/>
          <w:iCs/>
          <w:sz w:val="28"/>
          <w:szCs w:val="28"/>
        </w:rPr>
        <w:t>6</w:t>
      </w:r>
      <w:r w:rsidRPr="002248D1">
        <w:rPr>
          <w:rFonts w:ascii="Times New Roman" w:eastAsia="Calibri" w:hAnsi="Times New Roman" w:cs="Times New Roman"/>
          <w:b/>
          <w:iCs/>
          <w:sz w:val="28"/>
          <w:szCs w:val="28"/>
        </w:rPr>
        <w:t>.</w:t>
      </w:r>
      <w:r w:rsidR="005A4915">
        <w:rPr>
          <w:rFonts w:ascii="Times New Roman" w:eastAsia="Calibri" w:hAnsi="Times New Roman" w:cs="Times New Roman"/>
          <w:b/>
          <w:iCs/>
          <w:sz w:val="28"/>
          <w:szCs w:val="28"/>
        </w:rPr>
        <w:t>3</w:t>
      </w:r>
      <w:r>
        <w:rPr>
          <w:rFonts w:ascii="Times New Roman" w:eastAsia="Calibri" w:hAnsi="Times New Roman" w:cs="Times New Roman"/>
          <w:b/>
          <w:iCs/>
          <w:sz w:val="28"/>
          <w:szCs w:val="28"/>
        </w:rPr>
        <w:t>.</w:t>
      </w:r>
      <w:r w:rsidRPr="002248D1">
        <w:rPr>
          <w:rFonts w:ascii="Times New Roman" w:eastAsia="Calibri" w:hAnsi="Times New Roman" w:cs="Times New Roman"/>
          <w:b/>
          <w:iCs/>
          <w:sz w:val="28"/>
          <w:szCs w:val="28"/>
        </w:rPr>
        <w:t>2.11 Модуль «Профориентация»</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Реализация воспитательного потенциала профориентационной работы образовательной организации предусматривает:</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профориентационные игры (игры-симуляции, деловые игры, </w:t>
      </w:r>
      <w:proofErr w:type="spellStart"/>
      <w:r w:rsidRPr="00124B34">
        <w:rPr>
          <w:rFonts w:ascii="Times New Roman" w:eastAsia="Times New Roman" w:hAnsi="Times New Roman" w:cs="Times New Roman"/>
          <w:sz w:val="28"/>
          <w:szCs w:val="28"/>
          <w:lang w:eastAsia="ru-RU"/>
        </w:rPr>
        <w:t>квесты</w:t>
      </w:r>
      <w:proofErr w:type="spellEnd"/>
      <w:r w:rsidRPr="00124B34">
        <w:rPr>
          <w:rFonts w:ascii="Times New Roman" w:eastAsia="Times New Roman" w:hAnsi="Times New Roman" w:cs="Times New Roman"/>
          <w:sz w:val="28"/>
          <w:szCs w:val="28"/>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экскурсии на предприятия, в организации, дающие начальные представления о существующих профессиях и условиях работы</w:t>
      </w:r>
      <w:r w:rsidR="00B91773">
        <w:rPr>
          <w:rFonts w:ascii="Times New Roman" w:eastAsia="Times New Roman" w:hAnsi="Times New Roman" w:cs="Times New Roman"/>
          <w:sz w:val="28"/>
          <w:szCs w:val="28"/>
          <w:lang w:eastAsia="ru-RU"/>
        </w:rPr>
        <w:t xml:space="preserve"> </w:t>
      </w:r>
      <w:r w:rsidR="00B91773" w:rsidRPr="00B91773">
        <w:rPr>
          <w:rFonts w:ascii="Times New Roman" w:eastAsia="Times New Roman" w:hAnsi="Times New Roman" w:cs="Times New Roman"/>
          <w:sz w:val="28"/>
          <w:szCs w:val="28"/>
          <w:lang w:eastAsia="ru-RU"/>
        </w:rPr>
        <w:t>(</w:t>
      </w:r>
      <w:r w:rsidR="00B91773" w:rsidRPr="00B91773">
        <w:rPr>
          <w:rFonts w:ascii="Times New Roman" w:eastAsia="Times New Roman" w:hAnsi="Times New Roman" w:cs="Times New Roman"/>
          <w:sz w:val="28"/>
          <w:szCs w:val="28"/>
          <w:lang w:val="x-none" w:eastAsia="ru-RU"/>
        </w:rPr>
        <w:t xml:space="preserve">экскурсии на предприятия города Липецка, например, Липецкий областной суд, ОАО НЛМК, X5 </w:t>
      </w:r>
      <w:proofErr w:type="spellStart"/>
      <w:r w:rsidR="00B91773" w:rsidRPr="00B91773">
        <w:rPr>
          <w:rFonts w:ascii="Times New Roman" w:eastAsia="Times New Roman" w:hAnsi="Times New Roman" w:cs="Times New Roman"/>
          <w:sz w:val="28"/>
          <w:szCs w:val="28"/>
          <w:lang w:val="x-none" w:eastAsia="ru-RU"/>
        </w:rPr>
        <w:t>Retail</w:t>
      </w:r>
      <w:proofErr w:type="spellEnd"/>
      <w:r w:rsidR="00B91773" w:rsidRPr="00B91773">
        <w:rPr>
          <w:rFonts w:ascii="Times New Roman" w:eastAsia="Times New Roman" w:hAnsi="Times New Roman" w:cs="Times New Roman"/>
          <w:sz w:val="28"/>
          <w:szCs w:val="28"/>
          <w:lang w:val="x-none" w:eastAsia="ru-RU"/>
        </w:rPr>
        <w:t xml:space="preserve"> </w:t>
      </w:r>
      <w:proofErr w:type="spellStart"/>
      <w:r w:rsidR="00B91773" w:rsidRPr="00B91773">
        <w:rPr>
          <w:rFonts w:ascii="Times New Roman" w:eastAsia="Times New Roman" w:hAnsi="Times New Roman" w:cs="Times New Roman"/>
          <w:sz w:val="28"/>
          <w:szCs w:val="28"/>
          <w:lang w:val="x-none" w:eastAsia="ru-RU"/>
        </w:rPr>
        <w:t>Group</w:t>
      </w:r>
      <w:proofErr w:type="spellEnd"/>
      <w:r w:rsidR="00B91773" w:rsidRPr="00B91773">
        <w:rPr>
          <w:rFonts w:ascii="Times New Roman" w:eastAsia="Times New Roman" w:hAnsi="Times New Roman" w:cs="Times New Roman"/>
          <w:sz w:val="28"/>
          <w:szCs w:val="28"/>
          <w:lang w:val="x-none" w:eastAsia="ru-RU"/>
        </w:rPr>
        <w:t>, учебные заведения среднего профессионального и высшего образования: ЛГПУ, ЛГТУ</w:t>
      </w:r>
      <w:r w:rsidR="00B91773">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sidR="00B91773">
        <w:rPr>
          <w:rFonts w:ascii="Times New Roman" w:eastAsia="Times New Roman" w:hAnsi="Times New Roman" w:cs="Times New Roman"/>
          <w:sz w:val="28"/>
          <w:szCs w:val="28"/>
          <w:lang w:eastAsia="ru-RU"/>
        </w:rPr>
        <w:t xml:space="preserve"> (</w:t>
      </w:r>
      <w:r w:rsidR="00B91773" w:rsidRPr="002248D1">
        <w:rPr>
          <w:rFonts w:ascii="Times New Roman" w:eastAsia="Times New Roman" w:hAnsi="Times New Roman" w:cs="Times New Roman"/>
          <w:sz w:val="28"/>
          <w:szCs w:val="28"/>
          <w:lang w:val="x-none" w:eastAsia="ru-RU"/>
        </w:rPr>
        <w:t>«ЛГТУ», «ЛГПУ», «ЛФ Института кооперации»</w:t>
      </w:r>
      <w:r w:rsidR="00B91773" w:rsidRPr="002248D1">
        <w:rPr>
          <w:rFonts w:ascii="Times New Roman" w:eastAsia="Times New Roman" w:hAnsi="Times New Roman" w:cs="Times New Roman"/>
          <w:sz w:val="28"/>
          <w:szCs w:val="28"/>
          <w:lang w:eastAsia="ru-RU"/>
        </w:rPr>
        <w:t xml:space="preserve"> </w:t>
      </w:r>
      <w:r w:rsidR="00B91773" w:rsidRPr="002248D1">
        <w:rPr>
          <w:rFonts w:ascii="Times New Roman" w:eastAsia="Times New Roman" w:hAnsi="Times New Roman" w:cs="Times New Roman"/>
          <w:sz w:val="28"/>
          <w:szCs w:val="28"/>
          <w:lang w:val="x-none" w:eastAsia="ru-RU"/>
        </w:rPr>
        <w:t>и др.</w:t>
      </w:r>
      <w:r w:rsidR="00B91773" w:rsidRPr="002248D1">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совместное с педагогами изучение обучающимися </w:t>
      </w:r>
      <w:proofErr w:type="spellStart"/>
      <w:r w:rsidRPr="00124B34">
        <w:rPr>
          <w:rFonts w:ascii="Times New Roman" w:eastAsia="Times New Roman" w:hAnsi="Times New Roman" w:cs="Times New Roman"/>
          <w:sz w:val="28"/>
          <w:szCs w:val="28"/>
          <w:lang w:eastAsia="ru-RU"/>
        </w:rPr>
        <w:t>интернет-ресурсов</w:t>
      </w:r>
      <w:proofErr w:type="spellEnd"/>
      <w:r w:rsidRPr="00124B34">
        <w:rPr>
          <w:rFonts w:ascii="Times New Roman" w:eastAsia="Times New Roman" w:hAnsi="Times New Roman" w:cs="Times New Roman"/>
          <w:sz w:val="28"/>
          <w:szCs w:val="28"/>
          <w:lang w:eastAsia="ru-RU"/>
        </w:rPr>
        <w:t xml:space="preserve">, посвященных выбору профессий, прохождение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онлайн-тестирования, онлайн-курсов по интересующим профессиям и направлениям профессионального образования;</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участие в работе всероссийских профориентационных проектах, в том числе </w:t>
      </w:r>
      <w:r w:rsidRPr="00124B34">
        <w:rPr>
          <w:rFonts w:ascii="Times New Roman" w:eastAsia="Times New Roman" w:hAnsi="Times New Roman" w:cs="Times New Roman"/>
          <w:sz w:val="28"/>
          <w:szCs w:val="28"/>
          <w:lang w:eastAsia="ru-RU"/>
        </w:rPr>
        <w:lastRenderedPageBreak/>
        <w:t xml:space="preserve">реализация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минимума</w:t>
      </w:r>
      <w:r w:rsidRPr="00124B34">
        <w:rPr>
          <w:rFonts w:ascii="Times New Roman" w:eastAsia="Times New Roman" w:hAnsi="Times New Roman" w:cs="Times New Roman"/>
          <w:sz w:val="28"/>
          <w:szCs w:val="28"/>
          <w:vertAlign w:val="superscript"/>
          <w:lang w:eastAsia="ru-RU"/>
        </w:rPr>
        <w:footnoteReference w:id="1"/>
      </w:r>
      <w:r w:rsidRPr="00124B34">
        <w:rPr>
          <w:rFonts w:ascii="Times New Roman" w:eastAsia="Times New Roman" w:hAnsi="Times New Roman" w:cs="Times New Roman"/>
          <w:sz w:val="28"/>
          <w:szCs w:val="28"/>
          <w:lang w:eastAsia="ru-RU"/>
        </w:rPr>
        <w:t xml:space="preserve"> (6-11 классы) на базовом уровне по направлениям: </w:t>
      </w:r>
      <w:proofErr w:type="spellStart"/>
      <w:r w:rsidRPr="00124B34">
        <w:rPr>
          <w:rFonts w:ascii="Times New Roman" w:eastAsia="Times New Roman" w:hAnsi="Times New Roman" w:cs="Times New Roman"/>
          <w:sz w:val="28"/>
          <w:szCs w:val="28"/>
          <w:lang w:eastAsia="ru-RU"/>
        </w:rPr>
        <w:t>профориентационный</w:t>
      </w:r>
      <w:proofErr w:type="spellEnd"/>
      <w:r w:rsidRPr="00124B34">
        <w:rPr>
          <w:rFonts w:ascii="Times New Roman" w:eastAsia="Times New Roman" w:hAnsi="Times New Roman" w:cs="Times New Roman"/>
          <w:sz w:val="28"/>
          <w:szCs w:val="28"/>
          <w:lang w:eastAsia="ru-RU"/>
        </w:rPr>
        <w:t xml:space="preserve"> урок в рамках федерального проекта «Успех каждого ребёнка» Национального проекта «Образование» («Билет в будущее», онлайн-уроки «</w:t>
      </w:r>
      <w:proofErr w:type="spellStart"/>
      <w:r w:rsidRPr="00124B34">
        <w:rPr>
          <w:rFonts w:ascii="Times New Roman" w:eastAsia="Times New Roman" w:hAnsi="Times New Roman" w:cs="Times New Roman"/>
          <w:sz w:val="28"/>
          <w:szCs w:val="28"/>
          <w:lang w:eastAsia="ru-RU"/>
        </w:rPr>
        <w:t>ПроеКТОрия</w:t>
      </w:r>
      <w:proofErr w:type="spellEnd"/>
      <w:r w:rsidRPr="00124B34">
        <w:rPr>
          <w:rFonts w:ascii="Times New Roman" w:eastAsia="Times New Roman" w:hAnsi="Times New Roman" w:cs="Times New Roman"/>
          <w:sz w:val="28"/>
          <w:szCs w:val="28"/>
          <w:lang w:eastAsia="ru-RU"/>
        </w:rPr>
        <w:t xml:space="preserve">»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минимума; </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24B34" w:rsidRP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мобильн</w:t>
      </w:r>
      <w:r w:rsidR="00B91773">
        <w:rPr>
          <w:rFonts w:ascii="Times New Roman" w:eastAsia="Times New Roman" w:hAnsi="Times New Roman" w:cs="Times New Roman"/>
          <w:sz w:val="28"/>
          <w:szCs w:val="28"/>
          <w:lang w:eastAsia="ru-RU"/>
        </w:rPr>
        <w:t>ым</w:t>
      </w:r>
      <w:r w:rsidRPr="00124B34">
        <w:rPr>
          <w:rFonts w:ascii="Times New Roman" w:eastAsia="Times New Roman" w:hAnsi="Times New Roman" w:cs="Times New Roman"/>
          <w:sz w:val="28"/>
          <w:szCs w:val="28"/>
          <w:lang w:eastAsia="ru-RU"/>
        </w:rPr>
        <w:t xml:space="preserve"> технопарк</w:t>
      </w:r>
      <w:r w:rsidR="00B91773">
        <w:rPr>
          <w:rFonts w:ascii="Times New Roman" w:eastAsia="Times New Roman" w:hAnsi="Times New Roman" w:cs="Times New Roman"/>
          <w:sz w:val="28"/>
          <w:szCs w:val="28"/>
          <w:lang w:eastAsia="ru-RU"/>
        </w:rPr>
        <w:t>ом</w:t>
      </w:r>
      <w:r w:rsidRPr="00124B34">
        <w:rPr>
          <w:rFonts w:ascii="Times New Roman" w:eastAsia="Times New Roman" w:hAnsi="Times New Roman" w:cs="Times New Roman"/>
          <w:sz w:val="28"/>
          <w:szCs w:val="28"/>
          <w:lang w:eastAsia="ru-RU"/>
        </w:rPr>
        <w:t xml:space="preserve"> «</w:t>
      </w:r>
      <w:proofErr w:type="spellStart"/>
      <w:r w:rsidRPr="00124B34">
        <w:rPr>
          <w:rFonts w:ascii="Times New Roman" w:eastAsia="Times New Roman" w:hAnsi="Times New Roman" w:cs="Times New Roman"/>
          <w:sz w:val="28"/>
          <w:szCs w:val="28"/>
          <w:lang w:eastAsia="ru-RU"/>
        </w:rPr>
        <w:t>Кванториум</w:t>
      </w:r>
      <w:proofErr w:type="spellEnd"/>
      <w:r w:rsidRPr="00124B34">
        <w:rPr>
          <w:rFonts w:ascii="Times New Roman" w:eastAsia="Times New Roman" w:hAnsi="Times New Roman" w:cs="Times New Roman"/>
          <w:sz w:val="28"/>
          <w:szCs w:val="28"/>
          <w:lang w:eastAsia="ru-RU"/>
        </w:rPr>
        <w:t>»;</w:t>
      </w:r>
    </w:p>
    <w:p w:rsid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участие в работе </w:t>
      </w:r>
      <w:r>
        <w:rPr>
          <w:rFonts w:ascii="Times New Roman" w:eastAsia="Times New Roman" w:hAnsi="Times New Roman" w:cs="Times New Roman"/>
          <w:sz w:val="28"/>
          <w:szCs w:val="28"/>
          <w:lang w:eastAsia="ru-RU"/>
        </w:rPr>
        <w:t>профильных</w:t>
      </w:r>
      <w:r w:rsidRPr="00124B34">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xml:space="preserve">ов (медицинских, </w:t>
      </w:r>
      <w:r>
        <w:rPr>
          <w:rFonts w:ascii="Times New Roman" w:eastAsia="Times New Roman" w:hAnsi="Times New Roman" w:cs="Times New Roman"/>
          <w:sz w:val="28"/>
          <w:szCs w:val="28"/>
          <w:lang w:val="en-US" w:eastAsia="ru-RU"/>
        </w:rPr>
        <w:t>IT</w:t>
      </w:r>
      <w:r>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B91773" w:rsidRPr="001612E3" w:rsidRDefault="00B91773" w:rsidP="004F31A9">
      <w:pPr>
        <w:numPr>
          <w:ilvl w:val="0"/>
          <w:numId w:val="8"/>
        </w:numPr>
        <w:spacing w:after="0" w:line="240" w:lineRule="auto"/>
        <w:ind w:left="714" w:hanging="357"/>
        <w:contextualSpacing/>
        <w:jc w:val="both"/>
        <w:rPr>
          <w:rFonts w:ascii="Times New Roman" w:eastAsia="№Е" w:hAnsi="Times New Roman" w:cs="Times New Roman"/>
          <w:sz w:val="28"/>
          <w:szCs w:val="28"/>
        </w:rPr>
      </w:pPr>
      <w:r>
        <w:rPr>
          <w:rFonts w:ascii="Times New Roman" w:eastAsia="№Е" w:hAnsi="Times New Roman" w:cs="Times New Roman"/>
          <w:sz w:val="28"/>
          <w:szCs w:val="28"/>
        </w:rPr>
        <w:t>«Дни самоуправления», организуемые</w:t>
      </w:r>
      <w:r w:rsidRPr="001612E3">
        <w:rPr>
          <w:rFonts w:ascii="Times New Roman" w:eastAsia="№Е" w:hAnsi="Times New Roman" w:cs="Times New Roman"/>
          <w:sz w:val="28"/>
          <w:szCs w:val="28"/>
        </w:rPr>
        <w:t xml:space="preserve"> детской организацией «Мы дети Галактики, дети Земли, дети России».</w:t>
      </w:r>
    </w:p>
    <w:p w:rsidR="00B91773" w:rsidRPr="00B91773" w:rsidRDefault="00B91773" w:rsidP="004F31A9">
      <w:pPr>
        <w:numPr>
          <w:ilvl w:val="0"/>
          <w:numId w:val="8"/>
        </w:numPr>
        <w:spacing w:after="0" w:line="240" w:lineRule="auto"/>
        <w:ind w:left="714" w:hanging="357"/>
        <w:contextualSpacing/>
        <w:jc w:val="both"/>
        <w:rPr>
          <w:rFonts w:ascii="Times New Roman" w:eastAsia="№Е" w:hAnsi="Times New Roman" w:cs="Times New Roman"/>
          <w:sz w:val="28"/>
          <w:szCs w:val="28"/>
        </w:rPr>
      </w:pPr>
      <w:r w:rsidRPr="001612E3">
        <w:rPr>
          <w:rFonts w:ascii="Times New Roman" w:eastAsia="№Е" w:hAnsi="Times New Roman" w:cs="Times New Roman"/>
          <w:kern w:val="2"/>
          <w:sz w:val="28"/>
          <w:szCs w:val="28"/>
          <w:lang w:val="x-none" w:eastAsia="x-none"/>
        </w:rPr>
        <w:t xml:space="preserve">«День науки», выставка научно- исследовательских и проектных работ, </w:t>
      </w:r>
      <w:r w:rsidRPr="001612E3">
        <w:rPr>
          <w:rFonts w:ascii="Times New Roman" w:eastAsia="№Е" w:hAnsi="Times New Roman" w:cs="Times New Roman"/>
          <w:kern w:val="2"/>
          <w:sz w:val="28"/>
          <w:szCs w:val="28"/>
          <w:lang w:eastAsia="x-none"/>
        </w:rPr>
        <w:t xml:space="preserve">дающая </w:t>
      </w:r>
      <w:r w:rsidRPr="001612E3">
        <w:rPr>
          <w:rFonts w:ascii="Times New Roman" w:eastAsia="№Е" w:hAnsi="Times New Roman" w:cs="Times New Roman"/>
          <w:sz w:val="28"/>
          <w:szCs w:val="28"/>
        </w:rPr>
        <w:t>начальный опыт разработки и реализации индивидуальных и коллективных комплексных учебно-исследовательских проектов, а также умение работать со сверстниками в проектных или учебно-исследовательских группах.</w:t>
      </w:r>
    </w:p>
    <w:p w:rsid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оформление тематических стендов профориентационной направленности</w:t>
      </w:r>
      <w:r w:rsidR="00B91773">
        <w:rPr>
          <w:rFonts w:ascii="Times New Roman" w:eastAsia="Times New Roman" w:hAnsi="Times New Roman" w:cs="Times New Roman"/>
          <w:sz w:val="28"/>
          <w:szCs w:val="28"/>
          <w:lang w:eastAsia="ru-RU"/>
        </w:rPr>
        <w:t>.</w:t>
      </w:r>
    </w:p>
    <w:p w:rsidR="00CE2505" w:rsidRPr="00CE2505" w:rsidRDefault="00CE2505" w:rsidP="00B54454">
      <w:pPr>
        <w:keepNext/>
        <w:keepLines/>
        <w:widowControl w:val="0"/>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Pr="00CE2505">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 xml:space="preserve">. </w:t>
      </w:r>
      <w:r w:rsidRPr="00CE2505">
        <w:rPr>
          <w:rFonts w:ascii="Times New Roman" w:eastAsia="Times New Roman" w:hAnsi="Times New Roman" w:cs="Times New Roman"/>
          <w:b/>
          <w:sz w:val="28"/>
          <w:szCs w:val="28"/>
        </w:rPr>
        <w:t>Организационный раздел</w:t>
      </w: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r w:rsidRPr="00CE250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6</w:t>
      </w:r>
      <w:r w:rsidRPr="00CE2505">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.1 Кадровое обеспечение</w:t>
      </w:r>
    </w:p>
    <w:p w:rsidR="00CE2505" w:rsidRPr="00CE2505" w:rsidRDefault="00CE2505" w:rsidP="00B54454">
      <w:pPr>
        <w:spacing w:after="5" w:line="240" w:lineRule="auto"/>
        <w:ind w:left="-6" w:hanging="11"/>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   Реализацию рабочей программы воспитания обеспечивают следующие педагогические работники образовательной организации: </w:t>
      </w:r>
    </w:p>
    <w:p w:rsidR="00CE2505" w:rsidRPr="00CE2505" w:rsidRDefault="00CE2505" w:rsidP="00B54454">
      <w:pPr>
        <w:spacing w:after="0" w:line="240" w:lineRule="auto"/>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 </w:t>
      </w:r>
    </w:p>
    <w:tbl>
      <w:tblPr>
        <w:tblStyle w:val="TableGrid4"/>
        <w:tblW w:w="9571" w:type="dxa"/>
        <w:tblInd w:w="-108" w:type="dxa"/>
        <w:tblCellMar>
          <w:top w:w="12" w:type="dxa"/>
          <w:left w:w="106" w:type="dxa"/>
          <w:right w:w="239" w:type="dxa"/>
        </w:tblCellMar>
        <w:tblLook w:val="04A0" w:firstRow="1" w:lastRow="0" w:firstColumn="1" w:lastColumn="0" w:noHBand="0" w:noVBand="1"/>
      </w:tblPr>
      <w:tblGrid>
        <w:gridCol w:w="2419"/>
        <w:gridCol w:w="981"/>
        <w:gridCol w:w="6171"/>
      </w:tblGrid>
      <w:tr w:rsidR="00CE2505" w:rsidRPr="00CE2505" w:rsidTr="00B54454">
        <w:trPr>
          <w:trHeight w:val="977"/>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6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Должность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154" w:hanging="144"/>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Кол-во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6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Функционал </w:t>
            </w:r>
          </w:p>
        </w:tc>
      </w:tr>
      <w:tr w:rsidR="00CE2505" w:rsidRPr="00CE2505" w:rsidTr="00B54454">
        <w:trPr>
          <w:trHeight w:val="687"/>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Директор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Осуществляет контроль развития системы организации воспитания обучающихся. </w:t>
            </w:r>
          </w:p>
        </w:tc>
      </w:tr>
      <w:tr w:rsidR="00CE2505" w:rsidRPr="00CE2505" w:rsidTr="00B54454">
        <w:trPr>
          <w:trHeight w:val="2466"/>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37"/>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lastRenderedPageBreak/>
              <w:t xml:space="preserve">Заместитель  </w:t>
            </w:r>
          </w:p>
          <w:p w:rsidR="00CE2505" w:rsidRPr="00CE2505" w:rsidRDefault="00CE2505" w:rsidP="00B54454">
            <w:pPr>
              <w:tabs>
                <w:tab w:val="right" w:pos="2173"/>
              </w:tabs>
              <w:spacing w:after="146"/>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директора </w:t>
            </w:r>
            <w:r w:rsidRPr="00CE2505">
              <w:rPr>
                <w:rFonts w:ascii="Times New Roman" w:eastAsia="Times New Roman" w:hAnsi="Times New Roman" w:cs="Times New Roman"/>
                <w:color w:val="000000"/>
                <w:sz w:val="28"/>
                <w:szCs w:val="28"/>
              </w:rPr>
              <w:tab/>
              <w:t xml:space="preserve">по </w:t>
            </w:r>
          </w:p>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УВР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3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
              <w:ind w:right="71"/>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Заместитель  директора по воспитанию и социализации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tabs>
                <w:tab w:val="center" w:pos="2812"/>
                <w:tab w:val="center" w:pos="4650"/>
                <w:tab w:val="right" w:pos="5715"/>
              </w:tabs>
              <w:spacing w:after="144"/>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w:t>
            </w:r>
            <w:r w:rsidRPr="00CE2505">
              <w:rPr>
                <w:rFonts w:ascii="Times New Roman" w:eastAsia="Times New Roman" w:hAnsi="Times New Roman" w:cs="Times New Roman"/>
                <w:color w:val="000000"/>
                <w:sz w:val="28"/>
                <w:szCs w:val="28"/>
              </w:rPr>
              <w:tab/>
              <w:t xml:space="preserve">воспитательную </w:t>
            </w:r>
            <w:r w:rsidRPr="00CE2505">
              <w:rPr>
                <w:rFonts w:ascii="Times New Roman" w:eastAsia="Times New Roman" w:hAnsi="Times New Roman" w:cs="Times New Roman"/>
                <w:color w:val="000000"/>
                <w:sz w:val="28"/>
                <w:szCs w:val="28"/>
              </w:rPr>
              <w:tab/>
              <w:t xml:space="preserve">работу </w:t>
            </w:r>
            <w:r w:rsidRPr="00CE2505">
              <w:rPr>
                <w:rFonts w:ascii="Times New Roman" w:eastAsia="Times New Roman" w:hAnsi="Times New Roman" w:cs="Times New Roman"/>
                <w:color w:val="000000"/>
                <w:sz w:val="28"/>
                <w:szCs w:val="28"/>
              </w:rPr>
              <w:tab/>
              <w:t xml:space="preserve">в образовательной </w:t>
            </w:r>
            <w:r w:rsidRPr="00CE2505">
              <w:rPr>
                <w:rFonts w:ascii="Times New Roman" w:eastAsia="Times New Roman" w:hAnsi="Times New Roman" w:cs="Times New Roman"/>
                <w:color w:val="000000"/>
                <w:sz w:val="28"/>
                <w:szCs w:val="28"/>
              </w:rPr>
              <w:tab/>
              <w:t xml:space="preserve">организации: </w:t>
            </w:r>
            <w:r w:rsidRPr="00CE2505">
              <w:rPr>
                <w:rFonts w:ascii="Times New Roman" w:eastAsia="Times New Roman" w:hAnsi="Times New Roman" w:cs="Times New Roman"/>
                <w:color w:val="000000"/>
                <w:sz w:val="28"/>
                <w:szCs w:val="28"/>
              </w:rPr>
              <w:tab/>
              <w:t xml:space="preserve">анализ, принятие управленческих </w:t>
            </w:r>
            <w:r w:rsidRPr="00CE2505">
              <w:rPr>
                <w:rFonts w:ascii="Times New Roman" w:eastAsia="Times New Roman" w:hAnsi="Times New Roman" w:cs="Times New Roman"/>
                <w:color w:val="000000"/>
                <w:sz w:val="28"/>
                <w:szCs w:val="28"/>
              </w:rPr>
              <w:tab/>
              <w:t xml:space="preserve">решений по результатам </w:t>
            </w:r>
            <w:r w:rsidRPr="00CE2505">
              <w:rPr>
                <w:rFonts w:ascii="Times New Roman" w:eastAsia="Times New Roman" w:hAnsi="Times New Roman" w:cs="Times New Roman"/>
                <w:color w:val="000000"/>
                <w:sz w:val="28"/>
                <w:szCs w:val="28"/>
              </w:rPr>
              <w:tab/>
              <w:t xml:space="preserve">анализа, </w:t>
            </w:r>
            <w:r w:rsidRPr="00CE2505">
              <w:rPr>
                <w:rFonts w:ascii="Times New Roman" w:eastAsia="Times New Roman" w:hAnsi="Times New Roman" w:cs="Times New Roman"/>
                <w:color w:val="000000"/>
                <w:sz w:val="28"/>
                <w:szCs w:val="28"/>
              </w:rPr>
              <w:tab/>
              <w:t xml:space="preserve">планирование, реализация плана, контроль реализации плана. Руководит </w:t>
            </w:r>
            <w:r w:rsidRPr="00CE2505">
              <w:rPr>
                <w:rFonts w:ascii="Times New Roman" w:eastAsia="Times New Roman" w:hAnsi="Times New Roman" w:cs="Times New Roman"/>
                <w:color w:val="000000"/>
                <w:sz w:val="28"/>
                <w:szCs w:val="28"/>
              </w:rPr>
              <w:tab/>
              <w:t xml:space="preserve">социально-психологической службой, является куратором Школьной службой медиации. </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w:t>
            </w:r>
            <w:r w:rsidRPr="00CE2505">
              <w:rPr>
                <w:rFonts w:ascii="Times New Roman" w:eastAsia="Times New Roman" w:hAnsi="Times New Roman" w:cs="Times New Roman"/>
                <w:color w:val="000000"/>
                <w:sz w:val="28"/>
                <w:szCs w:val="28"/>
              </w:rPr>
              <w:tab/>
              <w:t xml:space="preserve">деятельность </w:t>
            </w:r>
            <w:r w:rsidRPr="00CE2505">
              <w:rPr>
                <w:rFonts w:ascii="Times New Roman" w:eastAsia="Times New Roman" w:hAnsi="Times New Roman" w:cs="Times New Roman"/>
                <w:color w:val="000000"/>
                <w:sz w:val="28"/>
                <w:szCs w:val="28"/>
              </w:rPr>
              <w:tab/>
              <w:t xml:space="preserve">волонтёрского объединения, деятельность </w:t>
            </w:r>
            <w:r w:rsidRPr="00CE2505">
              <w:rPr>
                <w:rFonts w:ascii="Times New Roman" w:eastAsia="Times New Roman" w:hAnsi="Times New Roman" w:cs="Times New Roman"/>
                <w:color w:val="000000"/>
                <w:sz w:val="28"/>
                <w:szCs w:val="28"/>
              </w:rPr>
              <w:tab/>
              <w:t>объединений дополнительного образования.</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внесение данных в </w:t>
            </w:r>
            <w:r w:rsidRPr="00CE2505">
              <w:rPr>
                <w:rFonts w:ascii="Times New Roman" w:eastAsia="Times New Roman" w:hAnsi="Times New Roman" w:cs="Times New Roman"/>
                <w:color w:val="000000"/>
                <w:sz w:val="28"/>
                <w:szCs w:val="28"/>
              </w:rPr>
              <w:tab/>
              <w:t>«Навигатор дополнительного образования».</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502" w:firstLine="2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Педагог-психолог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19"/>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2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35"/>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CE2505">
              <w:rPr>
                <w:rFonts w:ascii="Times New Roman" w:eastAsia="Times New Roman" w:hAnsi="Times New Roman" w:cs="Times New Roman"/>
                <w:color w:val="000000"/>
                <w:sz w:val="28"/>
                <w:szCs w:val="28"/>
              </w:rPr>
              <w:t>буллинга</w:t>
            </w:r>
            <w:proofErr w:type="spellEnd"/>
            <w:r w:rsidRPr="00CE2505">
              <w:rPr>
                <w:rFonts w:ascii="Times New Roman" w:eastAsia="Times New Roman" w:hAnsi="Times New Roman" w:cs="Times New Roman"/>
                <w:color w:val="000000"/>
                <w:sz w:val="28"/>
                <w:szCs w:val="28"/>
              </w:rPr>
              <w:t xml:space="preserve">, профориентацию др. </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куратор РДДМ</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1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w:t>
            </w:r>
            <w:r w:rsidRPr="00CE2505">
              <w:rPr>
                <w:rFonts w:ascii="Times New Roman" w:eastAsia="Times New Roman" w:hAnsi="Times New Roman" w:cs="Times New Roman"/>
                <w:color w:val="000000"/>
                <w:sz w:val="28"/>
                <w:szCs w:val="28"/>
              </w:rPr>
              <w:tab/>
              <w:t xml:space="preserve">проведение </w:t>
            </w:r>
            <w:r w:rsidRPr="00CE2505">
              <w:rPr>
                <w:rFonts w:ascii="Times New Roman" w:eastAsia="Times New Roman" w:hAnsi="Times New Roman" w:cs="Times New Roman"/>
                <w:color w:val="000000"/>
                <w:sz w:val="28"/>
                <w:szCs w:val="28"/>
              </w:rPr>
              <w:tab/>
              <w:t xml:space="preserve">школьных мероприятий, обеспечивает </w:t>
            </w:r>
            <w:r w:rsidRPr="00CE2505">
              <w:rPr>
                <w:rFonts w:ascii="Times New Roman" w:eastAsia="Times New Roman" w:hAnsi="Times New Roman" w:cs="Times New Roman"/>
                <w:color w:val="000000"/>
                <w:sz w:val="28"/>
                <w:szCs w:val="28"/>
              </w:rPr>
              <w:tab/>
              <w:t xml:space="preserve">участие обучающихся </w:t>
            </w:r>
            <w:r w:rsidRPr="00CE2505">
              <w:rPr>
                <w:rFonts w:ascii="Times New Roman" w:eastAsia="Times New Roman" w:hAnsi="Times New Roman" w:cs="Times New Roman"/>
                <w:color w:val="000000"/>
                <w:sz w:val="28"/>
                <w:szCs w:val="28"/>
              </w:rPr>
              <w:tab/>
              <w:t xml:space="preserve">в муниципальных, региональных и федеральных мероприятиях. </w:t>
            </w:r>
            <w:r w:rsidRPr="00CE2505">
              <w:rPr>
                <w:rFonts w:ascii="Times New Roman" w:eastAsia="Times New Roman" w:hAnsi="Times New Roman" w:cs="Times New Roman"/>
                <w:color w:val="000000"/>
                <w:sz w:val="28"/>
                <w:szCs w:val="28"/>
              </w:rPr>
              <w:lastRenderedPageBreak/>
              <w:t xml:space="preserve">Обеспечивает </w:t>
            </w:r>
            <w:r w:rsidRPr="00CE2505">
              <w:rPr>
                <w:rFonts w:ascii="Times New Roman" w:eastAsia="Times New Roman" w:hAnsi="Times New Roman" w:cs="Times New Roman"/>
                <w:color w:val="000000"/>
                <w:sz w:val="28"/>
                <w:szCs w:val="28"/>
              </w:rPr>
              <w:tab/>
              <w:t xml:space="preserve">проведение </w:t>
            </w:r>
            <w:r w:rsidRPr="00CE2505">
              <w:rPr>
                <w:rFonts w:ascii="Times New Roman" w:eastAsia="Times New Roman" w:hAnsi="Times New Roman" w:cs="Times New Roman"/>
                <w:color w:val="000000"/>
                <w:sz w:val="28"/>
                <w:szCs w:val="28"/>
              </w:rPr>
              <w:tab/>
              <w:t>школьных мероприятий и организацию участия в мероприятиях внешкольного уровня по линии РДШ.</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lastRenderedPageBreak/>
              <w:t>Педагог дополнительного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Разрабатывает и обеспечивает реализацию дополнительных общеобразовательных общеразвивающих программ.</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Классный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30</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70"/>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Организует воспитательную работу с обучающимися и родителями на уровне классного коллектива.</w:t>
            </w:r>
          </w:p>
        </w:tc>
      </w:tr>
      <w:tr w:rsidR="00CE2505" w:rsidRPr="00CE2505" w:rsidTr="00B54454">
        <w:trPr>
          <w:trHeight w:val="6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Учитель-предметник</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50</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Реализует воспитательный потенциал урока.</w:t>
            </w:r>
          </w:p>
        </w:tc>
      </w:tr>
      <w:tr w:rsidR="00CE2505" w:rsidRPr="00CE2505" w:rsidTr="00B54454">
        <w:trPr>
          <w:trHeight w:val="68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Советник по воспитанию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Организует взаимодействие с детскими общественными объединениями.</w:t>
            </w:r>
          </w:p>
        </w:tc>
      </w:tr>
    </w:tbl>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.2 Нормативно-методическое обеспечение</w:t>
      </w:r>
    </w:p>
    <w:p w:rsidR="00CE2505" w:rsidRPr="00CE2505" w:rsidRDefault="00CE2505" w:rsidP="00B54454">
      <w:pPr>
        <w:spacing w:after="32" w:line="240" w:lineRule="auto"/>
        <w:ind w:left="-5" w:hanging="10"/>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Воспитательная деятельность в гимназии регламентируется следующими локальными актами: </w:t>
      </w:r>
    </w:p>
    <w:p w:rsidR="00CE2505" w:rsidRPr="00CE2505" w:rsidRDefault="00CE2505" w:rsidP="004F31A9">
      <w:pPr>
        <w:numPr>
          <w:ilvl w:val="0"/>
          <w:numId w:val="13"/>
        </w:numPr>
        <w:spacing w:after="17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классном руководстве;</w:t>
      </w:r>
    </w:p>
    <w:p w:rsidR="00CE2505" w:rsidRPr="00CE2505" w:rsidRDefault="00CE2505" w:rsidP="004F31A9">
      <w:pPr>
        <w:numPr>
          <w:ilvl w:val="0"/>
          <w:numId w:val="13"/>
        </w:numPr>
        <w:spacing w:after="17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социально-психологической службе;</w:t>
      </w:r>
    </w:p>
    <w:p w:rsidR="00CE2505" w:rsidRPr="00CE2505" w:rsidRDefault="00CE2505" w:rsidP="004F31A9">
      <w:pPr>
        <w:numPr>
          <w:ilvl w:val="0"/>
          <w:numId w:val="13"/>
        </w:numPr>
        <w:spacing w:after="167"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психолого-педагогическом консилиуме;</w:t>
      </w:r>
    </w:p>
    <w:p w:rsidR="00CE2505" w:rsidRPr="00CE2505" w:rsidRDefault="00CE2505" w:rsidP="004F31A9">
      <w:pPr>
        <w:numPr>
          <w:ilvl w:val="0"/>
          <w:numId w:val="13"/>
        </w:numPr>
        <w:spacing w:after="32"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 совете профилактики безнадзорности и правонарушений несовершеннолетних; </w:t>
      </w:r>
    </w:p>
    <w:p w:rsidR="00CE2505" w:rsidRPr="00CE2505" w:rsidRDefault="00CE2505" w:rsidP="004F31A9">
      <w:pPr>
        <w:numPr>
          <w:ilvl w:val="0"/>
          <w:numId w:val="13"/>
        </w:numPr>
        <w:spacing w:after="168"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об использовании государственных символов; </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мерах социальной поддержки обучающихся;</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физкультурно-спортивном клубе;</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об организации индивидуальной профилактической работы; </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Школьной службе медиации;</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Штабе воспитательной работы;</w:t>
      </w:r>
    </w:p>
    <w:p w:rsidR="00CE2505" w:rsidRPr="00CE2505" w:rsidRDefault="00CE2505" w:rsidP="004F31A9">
      <w:pPr>
        <w:numPr>
          <w:ilvl w:val="0"/>
          <w:numId w:val="13"/>
        </w:numPr>
        <w:spacing w:after="5"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Календарные планы воспитательной работы по уровням образования;</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Планы воспитательной работы классных руководителей;</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Штаба воспитательной работы;</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Совета профилактики;</w:t>
      </w:r>
    </w:p>
    <w:p w:rsidR="00CE2505" w:rsidRPr="00CE2505" w:rsidRDefault="00CE2505" w:rsidP="004F31A9">
      <w:pPr>
        <w:numPr>
          <w:ilvl w:val="0"/>
          <w:numId w:val="13"/>
        </w:numPr>
        <w:spacing w:after="166"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социально-психологической службы;</w:t>
      </w:r>
    </w:p>
    <w:p w:rsidR="00CE2505" w:rsidRPr="00CE2505" w:rsidRDefault="00CE2505" w:rsidP="004F31A9">
      <w:pPr>
        <w:numPr>
          <w:ilvl w:val="0"/>
          <w:numId w:val="13"/>
        </w:numPr>
        <w:spacing w:after="166"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кафедры воспитания;</w:t>
      </w:r>
    </w:p>
    <w:p w:rsidR="00CE2505" w:rsidRPr="00CE2505" w:rsidRDefault="00CE2505" w:rsidP="004F31A9">
      <w:pPr>
        <w:numPr>
          <w:ilvl w:val="0"/>
          <w:numId w:val="13"/>
        </w:numPr>
        <w:spacing w:after="132"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w:t>
      </w: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p>
    <w:p w:rsidR="00CE2505" w:rsidRPr="00CE2505" w:rsidRDefault="00CE2505" w:rsidP="005A4915">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26.</w:t>
      </w:r>
      <w:r w:rsidR="005A4915">
        <w:rPr>
          <w:rFonts w:ascii="Times New Roman" w:eastAsia="Times New Roman" w:hAnsi="Times New Roman" w:cs="Times New Roman"/>
          <w:b/>
          <w:bCs/>
          <w:color w:val="000000"/>
          <w:kern w:val="36"/>
          <w:sz w:val="28"/>
          <w:szCs w:val="28"/>
          <w:lang w:eastAsia="ru-RU"/>
        </w:rPr>
        <w:t>4</w:t>
      </w:r>
      <w:r w:rsidRPr="00CE2505">
        <w:rPr>
          <w:rFonts w:ascii="Times New Roman" w:eastAsia="Times New Roman" w:hAnsi="Times New Roman" w:cs="Times New Roman"/>
          <w:b/>
          <w:bCs/>
          <w:color w:val="000000"/>
          <w:kern w:val="36"/>
          <w:sz w:val="28"/>
          <w:szCs w:val="28"/>
          <w:lang w:eastAsia="ru-RU"/>
        </w:rPr>
        <w:t>.3 Требования к условиям работы с обучающимися с особыми образовательными потребностями</w:t>
      </w:r>
    </w:p>
    <w:p w:rsidR="00CE2505" w:rsidRPr="00CE2505" w:rsidRDefault="00CE2505" w:rsidP="00B54454">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 воспитательной работе с категориями обучающихся, имеющих особые образовательные потребности: </w:t>
      </w:r>
      <w:r w:rsidRPr="00CE2505">
        <w:rPr>
          <w:rFonts w:ascii="Times New Roman" w:eastAsia="Times New Roman" w:hAnsi="Times New Roman" w:cs="Times New Roman"/>
          <w:iCs/>
          <w:sz w:val="28"/>
          <w:szCs w:val="28"/>
          <w:lang w:eastAsia="ru-RU"/>
        </w:rPr>
        <w:t>обучающихся с</w:t>
      </w:r>
      <w:r w:rsidRPr="00CE2505">
        <w:rPr>
          <w:rFonts w:ascii="Times New Roman" w:eastAsia="Times New Roman" w:hAnsi="Times New Roman" w:cs="Times New Roman"/>
          <w:sz w:val="28"/>
          <w:szCs w:val="28"/>
          <w:lang w:eastAsia="ru-RU"/>
        </w:rPr>
        <w:t xml:space="preserve"> инвалидностью, с </w:t>
      </w:r>
      <w:r w:rsidRPr="00CE2505">
        <w:rPr>
          <w:rFonts w:ascii="Times New Roman" w:eastAsia="Times New Roman" w:hAnsi="Times New Roman" w:cs="Times New Roman"/>
          <w:sz w:val="28"/>
          <w:szCs w:val="28"/>
          <w:lang w:eastAsia="ru-RU"/>
        </w:rPr>
        <w:lastRenderedPageBreak/>
        <w:t>ОВ</w:t>
      </w:r>
      <w:r w:rsidR="00BC1EEB">
        <w:rPr>
          <w:rFonts w:ascii="Times New Roman" w:eastAsia="Times New Roman" w:hAnsi="Times New Roman" w:cs="Times New Roman"/>
          <w:sz w:val="28"/>
          <w:szCs w:val="28"/>
          <w:lang w:eastAsia="ru-RU"/>
        </w:rPr>
        <w:t>З, из социально уязвимых групп</w:t>
      </w:r>
      <w:r w:rsidRPr="00CE2505">
        <w:rPr>
          <w:rFonts w:ascii="Times New Roman" w:eastAsia="Times New Roman" w:hAnsi="Times New Roman" w:cs="Times New Roman"/>
          <w:sz w:val="28"/>
          <w:szCs w:val="28"/>
          <w:lang w:eastAsia="ru-RU"/>
        </w:rPr>
        <w:t>, одарённых, с отклоняющимся поведением, — создаются особые условия:</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p>
    <w:tbl>
      <w:tblPr>
        <w:tblW w:w="9571" w:type="dxa"/>
        <w:tblInd w:w="-108" w:type="dxa"/>
        <w:tblCellMar>
          <w:top w:w="11" w:type="dxa"/>
          <w:right w:w="38" w:type="dxa"/>
        </w:tblCellMar>
        <w:tblLook w:val="04A0" w:firstRow="1" w:lastRow="0" w:firstColumn="1" w:lastColumn="0" w:noHBand="0" w:noVBand="1"/>
      </w:tblPr>
      <w:tblGrid>
        <w:gridCol w:w="2388"/>
        <w:gridCol w:w="7183"/>
      </w:tblGrid>
      <w:tr w:rsidR="00CE2505" w:rsidRPr="00CE2505" w:rsidTr="00B54454">
        <w:trPr>
          <w:trHeight w:val="492"/>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Категория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Условия </w:t>
            </w:r>
          </w:p>
        </w:tc>
      </w:tr>
      <w:tr w:rsidR="00CE2505" w:rsidRPr="00CE2505" w:rsidTr="00B54454">
        <w:trPr>
          <w:trHeight w:val="1692"/>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Обучающиеся с инвалидностью,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ОВЗ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Педагогом-психологом проводятся индивидуальные и групповые занятия.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Обучение, при необходимости, осуществляется индивидуально на дому.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Организация бесплатного двухразового питания (ОВЗ). </w:t>
            </w:r>
          </w:p>
        </w:tc>
      </w:tr>
      <w:tr w:rsidR="00CE2505" w:rsidRPr="00CE2505" w:rsidTr="00B54454">
        <w:trPr>
          <w:trHeight w:val="1958"/>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Обучающиеся с отклоняющимся поведением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Социально-психологическое сопровождение.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Организация педагогической поддержки.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Консультации родителей (законных представителей) педагога-психолога. Коррекционно-развивающие групповые и индивидуальные занятия.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Помощь в решении семейных и бытовых проблем. </w:t>
            </w:r>
          </w:p>
        </w:tc>
      </w:tr>
      <w:tr w:rsidR="00CE2505" w:rsidRPr="00CE2505" w:rsidTr="00B54454">
        <w:trPr>
          <w:trHeight w:val="398"/>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Одаренные дети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Консультации педагога-психолога.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Психолого-педагогическое сопровождение. </w:t>
            </w:r>
          </w:p>
        </w:tc>
      </w:tr>
    </w:tbl>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ab/>
        <w:t xml:space="preserve"> </w:t>
      </w:r>
    </w:p>
    <w:p w:rsidR="00CE2505" w:rsidRPr="00CE2505" w:rsidRDefault="00CE2505" w:rsidP="00B54454">
      <w:pPr>
        <w:widowControl w:val="0"/>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Особыми задачами воспитания обучающихся с особыми образовательными потребностями являются:</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построение воспитательной деятельности с учётом индивидуальных особенностей и возможностей каждого обучающегося;</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При организации воспитания обучающихся с особыми образовательными потребностями необходимо ориентироваться на:</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 личностно-ориентированный подход в организации </w:t>
      </w:r>
      <w:proofErr w:type="gramStart"/>
      <w:r w:rsidRPr="00CE2505">
        <w:rPr>
          <w:rFonts w:ascii="Times New Roman" w:eastAsia="Times New Roman" w:hAnsi="Times New Roman" w:cs="Times New Roman"/>
          <w:sz w:val="28"/>
          <w:szCs w:val="28"/>
          <w:lang w:eastAsia="ru-RU"/>
        </w:rPr>
        <w:t>всех видов деятельности</w:t>
      </w:r>
      <w:proofErr w:type="gramEnd"/>
      <w:r w:rsidRPr="00CE2505">
        <w:rPr>
          <w:rFonts w:ascii="Times New Roman" w:eastAsia="Times New Roman" w:hAnsi="Times New Roman" w:cs="Times New Roman"/>
          <w:i/>
          <w:sz w:val="28"/>
          <w:szCs w:val="28"/>
          <w:lang w:eastAsia="ru-RU"/>
        </w:rPr>
        <w:t xml:space="preserve"> </w:t>
      </w:r>
      <w:r w:rsidRPr="00CE2505">
        <w:rPr>
          <w:rFonts w:ascii="Times New Roman" w:eastAsia="Times New Roman" w:hAnsi="Times New Roman" w:cs="Times New Roman"/>
          <w:iCs/>
          <w:sz w:val="28"/>
          <w:szCs w:val="28"/>
          <w:lang w:eastAsia="ru-RU"/>
        </w:rPr>
        <w:t>обучающихся с</w:t>
      </w:r>
      <w:r w:rsidRPr="00CE2505">
        <w:rPr>
          <w:rFonts w:ascii="Times New Roman" w:eastAsia="Times New Roman" w:hAnsi="Times New Roman" w:cs="Times New Roman"/>
          <w:sz w:val="28"/>
          <w:szCs w:val="28"/>
          <w:lang w:eastAsia="ru-RU"/>
        </w:rPr>
        <w:t xml:space="preserve"> особыми образовательными потребностями.</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p>
    <w:p w:rsidR="00CE2505" w:rsidRPr="00CE2505" w:rsidRDefault="005A4915" w:rsidP="00B54454">
      <w:pPr>
        <w:spacing w:before="100" w:beforeAutospacing="1" w:after="100" w:afterAutospacing="1" w:line="240" w:lineRule="auto"/>
        <w:jc w:val="both"/>
        <w:outlineLvl w:val="0"/>
        <w:rPr>
          <w:rFonts w:ascii="Times New Roman" w:eastAsia="Times New Roman" w:hAnsi="Times New Roman" w:cs="Times New Roman"/>
          <w:color w:val="12A4D8"/>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26.4</w:t>
      </w:r>
      <w:r w:rsidR="00CE2505" w:rsidRPr="00CE2505">
        <w:rPr>
          <w:rFonts w:ascii="Times New Roman" w:eastAsia="Times New Roman" w:hAnsi="Times New Roman" w:cs="Times New Roman"/>
          <w:b/>
          <w:bCs/>
          <w:color w:val="000000"/>
          <w:kern w:val="36"/>
          <w:sz w:val="28"/>
          <w:szCs w:val="28"/>
          <w:lang w:eastAsia="ru-RU"/>
        </w:rPr>
        <w:t>.4 Система поощрения социальной успешности и проявлений активной жизненной позиции обучающихся</w:t>
      </w:r>
    </w:p>
    <w:p w:rsidR="00CE2505" w:rsidRPr="00CE2505" w:rsidRDefault="00CE2505" w:rsidP="00B54454">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Поощрениями удостоены учащиеся за достижения в области творческой, интеллектуальной, общественной и спортивной деятельности.</w:t>
      </w:r>
    </w:p>
    <w:p w:rsidR="00CE2505" w:rsidRPr="00CE2505" w:rsidRDefault="00CE2505" w:rsidP="00B5445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kern w:val="36"/>
          <w:sz w:val="28"/>
          <w:szCs w:val="28"/>
          <w:lang w:eastAsia="ru-RU"/>
        </w:rPr>
        <w:t> прозрачности правил поощрени</w:t>
      </w:r>
      <w:r w:rsidRPr="00CE2505">
        <w:rPr>
          <w:rFonts w:ascii="Times New Roman" w:eastAsia="Times New Roman" w:hAnsi="Times New Roman" w:cs="Times New Roman"/>
          <w:kern w:val="36"/>
          <w:sz w:val="28"/>
          <w:szCs w:val="28"/>
          <w:lang w:eastAsia="ru-RU"/>
        </w:rPr>
        <w:t>я</w:t>
      </w:r>
      <w:hyperlink r:id="rId7" w:history="1">
        <w:r w:rsidRPr="00CE2505">
          <w:rPr>
            <w:rFonts w:ascii="Times New Roman" w:eastAsia="Times New Roman" w:hAnsi="Times New Roman" w:cs="Times New Roman"/>
            <w:kern w:val="36"/>
            <w:sz w:val="28"/>
            <w:szCs w:val="28"/>
            <w:u w:val="single"/>
            <w:lang w:eastAsia="ru-RU"/>
          </w:rPr>
          <w:t>,</w:t>
        </w:r>
      </w:hyperlink>
      <w:r w:rsidRPr="00CE2505">
        <w:rPr>
          <w:rFonts w:ascii="Times New Roman" w:eastAsia="Times New Roman" w:hAnsi="Times New Roman" w:cs="Times New Roman"/>
          <w:kern w:val="36"/>
          <w:sz w:val="28"/>
          <w:szCs w:val="28"/>
          <w:lang w:eastAsia="ru-RU"/>
        </w:rPr>
        <w:t> </w:t>
      </w:r>
      <w:r w:rsidRPr="00CE2505">
        <w:rPr>
          <w:rFonts w:ascii="Times New Roman" w:eastAsia="Times New Roman" w:hAnsi="Times New Roman" w:cs="Times New Roman"/>
          <w:color w:val="000000"/>
          <w:kern w:val="36"/>
          <w:sz w:val="28"/>
          <w:szCs w:val="28"/>
          <w:lang w:eastAsia="ru-RU"/>
        </w:rPr>
        <w:t>соблюдение справедливости при выдвижении кандидатур);</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spellStart"/>
      <w:r w:rsidRPr="00CE2505">
        <w:rPr>
          <w:rFonts w:ascii="Times New Roman" w:eastAsia="Times New Roman" w:hAnsi="Times New Roman" w:cs="Times New Roman"/>
          <w:color w:val="000000"/>
          <w:sz w:val="28"/>
          <w:szCs w:val="28"/>
          <w:lang w:eastAsia="ru-RU"/>
        </w:rPr>
        <w:t>дифференцированности</w:t>
      </w:r>
      <w:proofErr w:type="spellEnd"/>
      <w:r w:rsidRPr="00CE2505">
        <w:rPr>
          <w:rFonts w:ascii="Times New Roman" w:eastAsia="Times New Roman" w:hAnsi="Times New Roman" w:cs="Times New Roman"/>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CE2505" w:rsidRPr="00CE2505" w:rsidRDefault="00CE2505" w:rsidP="00B54454">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CE2505" w:rsidRPr="00CE2505" w:rsidRDefault="00CE2505" w:rsidP="00B54454">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В гимназии применяются следующие формы поощрения:</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церемонии награждения («Олимп 64», «Созвездие 64», конкурс «Ученик года», ученические собрания по итогам учебного года);</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похвальный лист «За отличные успехи в учении»;</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похвальная грамота «За особые успехи в изучении отдельных предметов»;</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lastRenderedPageBreak/>
        <w:t xml:space="preserve">награждение благодарностями за активное участие в школьных делах и/или в конкретных проявлениях активной жизненной позиции; </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награждение грамотами и дипломами за победу или призовое место с указанием уровня </w:t>
      </w:r>
      <w:proofErr w:type="gramStart"/>
      <w:r w:rsidRPr="00CE2505">
        <w:rPr>
          <w:rFonts w:ascii="Times New Roman" w:eastAsia="Times New Roman" w:hAnsi="Times New Roman" w:cs="Times New Roman"/>
          <w:sz w:val="28"/>
          <w:szCs w:val="28"/>
          <w:lang w:eastAsia="ru-RU"/>
        </w:rPr>
        <w:t>достижений</w:t>
      </w:r>
      <w:proofErr w:type="gramEnd"/>
      <w:r w:rsidRPr="00CE2505">
        <w:rPr>
          <w:rFonts w:ascii="Times New Roman" w:eastAsia="Times New Roman" w:hAnsi="Times New Roman" w:cs="Times New Roman"/>
          <w:sz w:val="28"/>
          <w:szCs w:val="28"/>
          <w:lang w:eastAsia="ru-RU"/>
        </w:rPr>
        <w:t xml:space="preserve"> обучающихся в различных школьных конкурсах и викторинах;</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награждение сувенирами с символикой, памятными и ценными подарками;</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награждение родителей (законных представителей) обучающихся благодарственными письмами за хорошее воспитание детей;</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направление в городские, областные и </w:t>
      </w:r>
      <w:proofErr w:type="gramStart"/>
      <w:r w:rsidRPr="00CE2505">
        <w:rPr>
          <w:rFonts w:ascii="Times New Roman" w:eastAsia="Times New Roman" w:hAnsi="Times New Roman" w:cs="Times New Roman"/>
          <w:sz w:val="28"/>
          <w:szCs w:val="28"/>
          <w:lang w:eastAsia="ru-RU"/>
        </w:rPr>
        <w:t>всероссийские молодежные лагеря</w:t>
      </w:r>
      <w:proofErr w:type="gramEnd"/>
      <w:r w:rsidRPr="00CE2505">
        <w:rPr>
          <w:rFonts w:ascii="Times New Roman" w:eastAsia="Times New Roman" w:hAnsi="Times New Roman" w:cs="Times New Roman"/>
          <w:sz w:val="28"/>
          <w:szCs w:val="28"/>
          <w:lang w:eastAsia="ru-RU"/>
        </w:rPr>
        <w:t xml:space="preserve"> и профильные смены;</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право представлять гимназию, муниципалитет, область на различных соревнованиях, форумах, конкурсах;</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публикация информации о достижениях обучающихся, пресс- и пост-релизов на сайте школы, в социальных сетях, в печатных СМИ;</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sz w:val="28"/>
          <w:szCs w:val="28"/>
          <w:lang w:eastAsia="ru-RU"/>
        </w:rPr>
        <w:t>индивидуальные и групповые портфолио.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sz w:val="28"/>
          <w:szCs w:val="28"/>
          <w:lang w:eastAsia="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CE2505" w:rsidRDefault="00CE2505" w:rsidP="00B54454">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гимназии,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602F01" w:rsidRPr="00CE2505" w:rsidRDefault="00602F01" w:rsidP="00B54454">
      <w:pPr>
        <w:spacing w:before="100" w:beforeAutospacing="1" w:after="100" w:afterAutospacing="1" w:line="240" w:lineRule="auto"/>
        <w:ind w:firstLine="708"/>
        <w:contextualSpacing/>
        <w:jc w:val="both"/>
        <w:rPr>
          <w:rFonts w:ascii="Times New Roman" w:hAnsi="Times New Roman" w:cs="Times New Roman"/>
          <w:sz w:val="28"/>
          <w:szCs w:val="28"/>
        </w:rPr>
      </w:pPr>
    </w:p>
    <w:p w:rsidR="00CE2505" w:rsidRPr="00CE2505" w:rsidRDefault="005A4915" w:rsidP="00B54454">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26.4</w:t>
      </w:r>
      <w:r w:rsidR="00CE2505" w:rsidRPr="00CE2505">
        <w:rPr>
          <w:rFonts w:ascii="Times New Roman" w:hAnsi="Times New Roman" w:cs="Times New Roman"/>
          <w:b/>
          <w:sz w:val="28"/>
          <w:szCs w:val="28"/>
        </w:rPr>
        <w:t>.5</w:t>
      </w:r>
      <w:r w:rsidR="00CE2505" w:rsidRPr="00CE2505">
        <w:rPr>
          <w:rFonts w:ascii="Times New Roman" w:hAnsi="Times New Roman" w:cs="Times New Roman"/>
          <w:sz w:val="28"/>
          <w:szCs w:val="28"/>
        </w:rPr>
        <w:t xml:space="preserve"> </w:t>
      </w:r>
      <w:r w:rsidR="00CE2505" w:rsidRPr="00CE2505">
        <w:rPr>
          <w:rFonts w:ascii="Times New Roman" w:hAnsi="Times New Roman" w:cs="Times New Roman"/>
          <w:b/>
          <w:sz w:val="28"/>
          <w:szCs w:val="28"/>
        </w:rPr>
        <w:t>Анализ воспитательного процесса в организации</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w:t>
      </w:r>
      <w:r w:rsidR="00D910E8">
        <w:rPr>
          <w:rFonts w:ascii="Times New Roman" w:eastAsia="Times New Roman" w:hAnsi="Times New Roman" w:cs="Times New Roman"/>
          <w:sz w:val="28"/>
          <w:szCs w:val="28"/>
          <w:lang w:eastAsia="ru-RU"/>
        </w:rPr>
        <w:t>вленными соответствующими ФГОС О</w:t>
      </w:r>
      <w:r w:rsidRPr="00CE2505">
        <w:rPr>
          <w:rFonts w:ascii="Times New Roman" w:eastAsia="Times New Roman" w:hAnsi="Times New Roman" w:cs="Times New Roman"/>
          <w:sz w:val="28"/>
          <w:szCs w:val="28"/>
          <w:lang w:eastAsia="ru-RU"/>
        </w:rPr>
        <w:t>ОО.</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w:t>
      </w:r>
      <w:r w:rsidRPr="00CE2505">
        <w:rPr>
          <w:rFonts w:ascii="Times New Roman" w:eastAsia="Times New Roman" w:hAnsi="Times New Roman" w:cs="Times New Roman"/>
          <w:sz w:val="28"/>
          <w:szCs w:val="28"/>
          <w:lang w:eastAsia="ru-RU"/>
        </w:rPr>
        <w:lastRenderedPageBreak/>
        <w:t xml:space="preserve">последующего их решения.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Основные принципы самоанализа воспитательной работы:</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взаимное уважение всех участников образовательных отношений; </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гимназии,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E2505" w:rsidRPr="00CE2505" w:rsidRDefault="00CE2505" w:rsidP="004F31A9">
      <w:pPr>
        <w:widowControl w:val="0"/>
        <w:numPr>
          <w:ilvl w:val="0"/>
          <w:numId w:val="9"/>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E2505" w:rsidRPr="00CE2505" w:rsidRDefault="00CE2505" w:rsidP="00B54454">
      <w:pPr>
        <w:widowControl w:val="0"/>
        <w:tabs>
          <w:tab w:val="left" w:pos="851"/>
          <w:tab w:val="left" w:pos="993"/>
        </w:tabs>
        <w:spacing w:after="0" w:line="240" w:lineRule="auto"/>
        <w:ind w:left="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Основные направления анализа воспитательного процесса:</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1. Результаты воспитания, социализации и саморазвития обучающихся.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Анализ проводится классными руководителями вместе с заместителем директора по воспитательной работе </w:t>
      </w:r>
      <w:bookmarkStart w:id="3" w:name="_Hlk100927456"/>
      <w:r w:rsidRPr="00CE2505">
        <w:rPr>
          <w:rFonts w:ascii="Times New Roman" w:eastAsia="Times New Roman" w:hAnsi="Times New Roman" w:cs="Times New Roman"/>
          <w:sz w:val="28"/>
          <w:szCs w:val="28"/>
          <w:lang w:eastAsia="ru-RU"/>
        </w:rPr>
        <w:t xml:space="preserve">(совместно с руководителем кафедры воспитания) </w:t>
      </w:r>
      <w:bookmarkEnd w:id="3"/>
      <w:r w:rsidRPr="00CE2505">
        <w:rPr>
          <w:rFonts w:ascii="Times New Roman" w:eastAsia="Times New Roman" w:hAnsi="Times New Roman" w:cs="Times New Roman"/>
          <w:sz w:val="28"/>
          <w:szCs w:val="28"/>
          <w:lang w:eastAsia="ru-RU"/>
        </w:rPr>
        <w:t xml:space="preserve">с последующим обсуждением результатов на кафедре воспитания или педагогическом совете.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Основным способом получения информации о результатах воспитания, </w:t>
      </w:r>
      <w:proofErr w:type="gramStart"/>
      <w:r w:rsidRPr="00CE2505">
        <w:rPr>
          <w:rFonts w:ascii="Times New Roman" w:eastAsia="Times New Roman" w:hAnsi="Times New Roman" w:cs="Times New Roman"/>
          <w:sz w:val="28"/>
          <w:szCs w:val="28"/>
          <w:lang w:eastAsia="ru-RU"/>
        </w:rPr>
        <w:t>социализации и саморазвития</w:t>
      </w:r>
      <w:proofErr w:type="gramEnd"/>
      <w:r w:rsidRPr="00CE2505">
        <w:rPr>
          <w:rFonts w:ascii="Times New Roman" w:eastAsia="Times New Roman" w:hAnsi="Times New Roman" w:cs="Times New Roman"/>
          <w:sz w:val="28"/>
          <w:szCs w:val="28"/>
          <w:lang w:eastAsia="ru-RU"/>
        </w:rPr>
        <w:t xml:space="preserve"> обучающихся является педагогическое наблюдение.</w:t>
      </w:r>
      <w:r w:rsidRPr="00CE2505">
        <w:rPr>
          <w:rFonts w:ascii="Times New Roman" w:hAnsi="Times New Roman" w:cs="Times New Roman"/>
          <w:sz w:val="28"/>
          <w:szCs w:val="28"/>
        </w:rPr>
        <w:t xml:space="preserve"> </w:t>
      </w:r>
      <w:r w:rsidRPr="00CE2505">
        <w:rPr>
          <w:rFonts w:ascii="Times New Roman" w:eastAsia="Times New Roman" w:hAnsi="Times New Roman" w:cs="Times New Roman"/>
          <w:sz w:val="28"/>
          <w:szCs w:val="28"/>
          <w:lang w:eastAsia="ru-RU"/>
        </w:rPr>
        <w:t>Для оценки результатов воспитания, социализации и саморазвития учащихся и анализа показателей динамики личностного роста учащихся и формируемых воспитательных результатов проводится также диагностика личностного роста учащихся. Оценка личностного роста учащихся 5-9-х классов проводится в форме анкетирования с помощью методики «Опросник личностного роста школьников» Д.В. Григорьевой, И.В. Степановой, П.В. Степанова.</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2. Состояние совместной деятельности обучающихся и взрослых.</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Анализ проводится заместителем директора по воспитательной работе (совместно с руководителем кафедры воспитания),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bookmarkStart w:id="4" w:name="_GoBack"/>
      <w:bookmarkEnd w:id="4"/>
      <w:r w:rsidRPr="00CE2505">
        <w:rPr>
          <w:rFonts w:ascii="Times New Roman" w:eastAsia="Times New Roman" w:hAnsi="Times New Roman" w:cs="Times New Roman"/>
          <w:sz w:val="28"/>
          <w:szCs w:val="28"/>
          <w:lang w:eastAsia="ru-RU"/>
        </w:rPr>
        <w:t>реализации воспитательного потенциала урочной деятельности;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организуемой внеурочной деятельности обучающихся;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классных руководителей и их классов;</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проводимых общешкольных основных дел, мероприятий;</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внешкольных мероприятий; </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создания и поддержки предметно-пространственной среды;</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взаимодействия с родительским сообществом;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ученического самоуправления;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по профилактике и безопасности;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реализации потенциала социального партнёрства;</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по профориентации обучающихся;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реализация дополнительных общеразвивающих программ;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детских общественных объединений;</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школьных СМИ;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школьного музея;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волонтерской деятельности.</w:t>
      </w:r>
    </w:p>
    <w:p w:rsidR="00CE2505" w:rsidRPr="00CE2505" w:rsidRDefault="00CE2505" w:rsidP="00B54454">
      <w:pPr>
        <w:widowControl w:val="0"/>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CE2505" w:rsidRPr="00CE2505" w:rsidRDefault="00CE2505" w:rsidP="00B54454">
      <w:pPr>
        <w:widowControl w:val="0"/>
        <w:tabs>
          <w:tab w:val="left" w:pos="851"/>
        </w:tabs>
        <w:spacing w:after="0" w:line="240" w:lineRule="auto"/>
        <w:ind w:firstLine="709"/>
        <w:jc w:val="both"/>
        <w:rPr>
          <w:sz w:val="28"/>
          <w:szCs w:val="28"/>
        </w:rPr>
      </w:pPr>
      <w:r w:rsidRPr="00CE2505">
        <w:rPr>
          <w:rFonts w:ascii="Times New Roman" w:eastAsia="Times New Roman" w:hAnsi="Times New Roman" w:cs="Times New Roman"/>
          <w:sz w:val="28"/>
          <w:szCs w:val="28"/>
          <w:lang w:eastAsia="ru-RU"/>
        </w:rPr>
        <w:t>Итоги самоанализа ежегодно оформляются в виде отчёта, составляемого заместителем директора по воспитательной работе (совместно с руководителем кафедры воспитания)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E2505" w:rsidRPr="00CE2505" w:rsidRDefault="00CE2505" w:rsidP="00B54454">
      <w:pPr>
        <w:widowControl w:val="0"/>
        <w:tabs>
          <w:tab w:val="left" w:pos="851"/>
        </w:tabs>
        <w:spacing w:after="0" w:line="240" w:lineRule="auto"/>
        <w:ind w:firstLine="709"/>
        <w:jc w:val="both"/>
        <w:rPr>
          <w:sz w:val="28"/>
          <w:szCs w:val="28"/>
        </w:rPr>
      </w:pPr>
    </w:p>
    <w:p w:rsidR="008C09F0" w:rsidRPr="00124B34" w:rsidRDefault="008C09F0"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p>
    <w:sectPr w:rsidR="008C09F0" w:rsidRPr="00124B34" w:rsidSect="008C09F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6A" w:rsidRDefault="00A0086A" w:rsidP="00124B34">
      <w:pPr>
        <w:spacing w:after="0" w:line="240" w:lineRule="auto"/>
      </w:pPr>
      <w:r>
        <w:separator/>
      </w:r>
    </w:p>
  </w:endnote>
  <w:endnote w:type="continuationSeparator" w:id="0">
    <w:p w:rsidR="00A0086A" w:rsidRDefault="00A0086A" w:rsidP="001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Е">
    <w:altName w:val="Calibri"/>
    <w:panose1 w:val="00000000000000000000"/>
    <w:charset w:val="00"/>
    <w:family w:val="roman"/>
    <w:notTrueType/>
    <w:pitch w:val="default"/>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11192"/>
      <w:docPartObj>
        <w:docPartGallery w:val="Page Numbers (Bottom of Page)"/>
        <w:docPartUnique/>
      </w:docPartObj>
    </w:sdtPr>
    <w:sdtEndPr/>
    <w:sdtContent>
      <w:p w:rsidR="00B54454" w:rsidRDefault="00B54454">
        <w:pPr>
          <w:pStyle w:val="ac"/>
          <w:jc w:val="center"/>
        </w:pPr>
        <w:r>
          <w:fldChar w:fldCharType="begin"/>
        </w:r>
        <w:r>
          <w:instrText>PAGE   \* MERGEFORMAT</w:instrText>
        </w:r>
        <w:r>
          <w:fldChar w:fldCharType="separate"/>
        </w:r>
        <w:r w:rsidR="006F0E9D">
          <w:rPr>
            <w:noProof/>
          </w:rPr>
          <w:t>32</w:t>
        </w:r>
        <w:r>
          <w:fldChar w:fldCharType="end"/>
        </w:r>
      </w:p>
    </w:sdtContent>
  </w:sdt>
  <w:p w:rsidR="00B54454" w:rsidRDefault="00B5445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6A" w:rsidRDefault="00A0086A" w:rsidP="00124B34">
      <w:pPr>
        <w:spacing w:after="0" w:line="240" w:lineRule="auto"/>
      </w:pPr>
      <w:r>
        <w:separator/>
      </w:r>
    </w:p>
  </w:footnote>
  <w:footnote w:type="continuationSeparator" w:id="0">
    <w:p w:rsidR="00A0086A" w:rsidRDefault="00A0086A" w:rsidP="00124B34">
      <w:pPr>
        <w:spacing w:after="0" w:line="240" w:lineRule="auto"/>
      </w:pPr>
      <w:r>
        <w:continuationSeparator/>
      </w:r>
    </w:p>
  </w:footnote>
  <w:footnote w:id="1">
    <w:p w:rsidR="00B54454" w:rsidRPr="00124B34" w:rsidRDefault="00B54454" w:rsidP="00124B34">
      <w:pPr>
        <w:pStyle w:val="a6"/>
        <w:rPr>
          <w:rFonts w:ascii="Times New Roman" w:hAnsi="Times New Roman" w:cs="Times New Roman"/>
        </w:rPr>
      </w:pPr>
      <w:r w:rsidRPr="00124B34">
        <w:rPr>
          <w:rStyle w:val="af3"/>
          <w:rFonts w:ascii="Times New Roman" w:hAnsi="Times New Roman" w:cs="Times New Roman"/>
        </w:rPr>
        <w:footnoteRef/>
      </w:r>
      <w:r w:rsidRPr="00124B34">
        <w:rPr>
          <w:rFonts w:ascii="Times New Roman" w:hAnsi="Times New Roman" w:cs="Times New Roman"/>
        </w:rPr>
        <w:t xml:space="preserve"> </w:t>
      </w:r>
      <w:r w:rsidRPr="00124B34">
        <w:rPr>
          <w:rFonts w:ascii="Times New Roman" w:hAnsi="Times New Roman" w:cs="Times New Roman"/>
          <w:sz w:val="18"/>
          <w:szCs w:val="18"/>
        </w:rPr>
        <w:t xml:space="preserve">Письмо </w:t>
      </w:r>
      <w:proofErr w:type="spellStart"/>
      <w:r w:rsidRPr="00124B34">
        <w:rPr>
          <w:rFonts w:ascii="Times New Roman" w:hAnsi="Times New Roman" w:cs="Times New Roman"/>
          <w:sz w:val="18"/>
          <w:szCs w:val="18"/>
        </w:rPr>
        <w:t>Минпросвещения</w:t>
      </w:r>
      <w:proofErr w:type="spellEnd"/>
      <w:r w:rsidRPr="00124B34">
        <w:rPr>
          <w:rFonts w:ascii="Times New Roman" w:hAnsi="Times New Roman" w:cs="Times New Roman"/>
          <w:sz w:val="18"/>
          <w:szCs w:val="18"/>
        </w:rPr>
        <w:t xml:space="preserve"> России от 20.03.2023 № 05-848 «О направлении информации» (вместе с «Методическими рекомендациями по реализации </w:t>
      </w:r>
      <w:proofErr w:type="spellStart"/>
      <w:r w:rsidRPr="00124B34">
        <w:rPr>
          <w:rFonts w:ascii="Times New Roman" w:hAnsi="Times New Roman" w:cs="Times New Roman"/>
          <w:sz w:val="18"/>
          <w:szCs w:val="18"/>
        </w:rPr>
        <w:t>профориентационного</w:t>
      </w:r>
      <w:proofErr w:type="spellEnd"/>
      <w:r w:rsidRPr="00124B34">
        <w:rPr>
          <w:rFonts w:ascii="Times New Roman" w:hAnsi="Times New Roman" w:cs="Times New Roman"/>
          <w:sz w:val="18"/>
          <w:szCs w:val="18"/>
        </w:rPr>
        <w:t xml:space="preserve"> минимума в общеобразовательных организациях Российской </w:t>
      </w:r>
      <w:proofErr w:type="spellStart"/>
      <w:r w:rsidRPr="00124B34">
        <w:rPr>
          <w:rFonts w:ascii="Times New Roman" w:hAnsi="Times New Roman" w:cs="Times New Roman"/>
          <w:sz w:val="18"/>
          <w:szCs w:val="18"/>
        </w:rPr>
        <w:t>Федеации</w:t>
      </w:r>
      <w:proofErr w:type="spellEnd"/>
      <w:r w:rsidRPr="00124B34">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0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3C247D1"/>
    <w:multiLevelType w:val="hybridMultilevel"/>
    <w:tmpl w:val="A84ACC76"/>
    <w:lvl w:ilvl="0" w:tplc="45DA257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67CE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627D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083C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82E1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8FDD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79C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24DEE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23FE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87393A"/>
    <w:multiLevelType w:val="hybridMultilevel"/>
    <w:tmpl w:val="26948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1D84F7E"/>
    <w:multiLevelType w:val="hybridMultilevel"/>
    <w:tmpl w:val="B7B04DD4"/>
    <w:lvl w:ilvl="0" w:tplc="5D608FFA">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E9737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6E575D8"/>
    <w:multiLevelType w:val="hybridMultilevel"/>
    <w:tmpl w:val="6652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32A36F4"/>
    <w:multiLevelType w:val="hybridMultilevel"/>
    <w:tmpl w:val="FB2E9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E3C7CAC"/>
    <w:multiLevelType w:val="multilevel"/>
    <w:tmpl w:val="6BE46C5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 w15:restartNumberingAfterBreak="0">
    <w:nsid w:val="32CE5977"/>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35EE2C0D"/>
    <w:multiLevelType w:val="multilevel"/>
    <w:tmpl w:val="89168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3" w15:restartNumberingAfterBreak="0">
    <w:nsid w:val="3ABD33C8"/>
    <w:multiLevelType w:val="hybridMultilevel"/>
    <w:tmpl w:val="72386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F321A5A"/>
    <w:multiLevelType w:val="hybridMultilevel"/>
    <w:tmpl w:val="40A6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8D0864"/>
    <w:multiLevelType w:val="multilevel"/>
    <w:tmpl w:val="BCD82222"/>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2C062B4"/>
    <w:multiLevelType w:val="hybridMultilevel"/>
    <w:tmpl w:val="D94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963DD"/>
    <w:multiLevelType w:val="hybridMultilevel"/>
    <w:tmpl w:val="9F3EA01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9" w15:restartNumberingAfterBreak="0">
    <w:nsid w:val="68D166F1"/>
    <w:multiLevelType w:val="multilevel"/>
    <w:tmpl w:val="0F4C2FE4"/>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C605D8C"/>
    <w:multiLevelType w:val="hybridMultilevel"/>
    <w:tmpl w:val="3D5426F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354E50"/>
    <w:multiLevelType w:val="multilevel"/>
    <w:tmpl w:val="2D346FDC"/>
    <w:lvl w:ilvl="0">
      <w:start w:val="1"/>
      <w:numFmt w:val="bullet"/>
      <w:lvlText w:val=""/>
      <w:lvlJc w:val="left"/>
      <w:pPr>
        <w:ind w:left="360" w:hanging="360"/>
      </w:pPr>
      <w:rPr>
        <w:rFonts w:ascii="Symbol" w:hAnsi="Symbol"/>
      </w:rPr>
    </w:lvl>
    <w:lvl w:ilvl="1">
      <w:start w:val="1"/>
      <w:numFmt w:val="bullet"/>
      <w:lvlText w:val="o"/>
      <w:lvlJc w:val="left"/>
      <w:pPr>
        <w:ind w:left="1439" w:hanging="360"/>
      </w:pPr>
      <w:rPr>
        <w:rFonts w:ascii="Courier New" w:hAnsi="Courier New"/>
      </w:rPr>
    </w:lvl>
    <w:lvl w:ilvl="2">
      <w:start w:val="1"/>
      <w:numFmt w:val="bullet"/>
      <w:lvlText w:val=""/>
      <w:lvlJc w:val="left"/>
      <w:pPr>
        <w:ind w:left="2159" w:hanging="360"/>
      </w:pPr>
      <w:rPr>
        <w:rFonts w:ascii="Wingdings" w:hAnsi="Wingdings"/>
      </w:rPr>
    </w:lvl>
    <w:lvl w:ilvl="3">
      <w:start w:val="1"/>
      <w:numFmt w:val="bullet"/>
      <w:lvlText w:val=""/>
      <w:lvlJc w:val="left"/>
      <w:pPr>
        <w:ind w:left="2879" w:hanging="360"/>
      </w:pPr>
      <w:rPr>
        <w:rFonts w:ascii="Symbol" w:hAnsi="Symbol"/>
      </w:rPr>
    </w:lvl>
    <w:lvl w:ilvl="4">
      <w:start w:val="1"/>
      <w:numFmt w:val="bullet"/>
      <w:lvlText w:val="o"/>
      <w:lvlJc w:val="left"/>
      <w:pPr>
        <w:ind w:left="3599" w:hanging="360"/>
      </w:pPr>
      <w:rPr>
        <w:rFonts w:ascii="Courier New" w:hAnsi="Courier New"/>
      </w:rPr>
    </w:lvl>
    <w:lvl w:ilvl="5">
      <w:start w:val="1"/>
      <w:numFmt w:val="bullet"/>
      <w:lvlText w:val=""/>
      <w:lvlJc w:val="left"/>
      <w:pPr>
        <w:ind w:left="4319" w:hanging="360"/>
      </w:pPr>
      <w:rPr>
        <w:rFonts w:ascii="Wingdings" w:hAnsi="Wingdings"/>
      </w:rPr>
    </w:lvl>
    <w:lvl w:ilvl="6">
      <w:start w:val="1"/>
      <w:numFmt w:val="bullet"/>
      <w:lvlText w:val=""/>
      <w:lvlJc w:val="left"/>
      <w:pPr>
        <w:ind w:left="5039" w:hanging="360"/>
      </w:pPr>
      <w:rPr>
        <w:rFonts w:ascii="Symbol" w:hAnsi="Symbol"/>
      </w:rPr>
    </w:lvl>
    <w:lvl w:ilvl="7">
      <w:start w:val="1"/>
      <w:numFmt w:val="bullet"/>
      <w:lvlText w:val="o"/>
      <w:lvlJc w:val="left"/>
      <w:pPr>
        <w:ind w:left="5759" w:hanging="360"/>
      </w:pPr>
      <w:rPr>
        <w:rFonts w:ascii="Courier New" w:hAnsi="Courier New"/>
      </w:rPr>
    </w:lvl>
    <w:lvl w:ilvl="8">
      <w:start w:val="1"/>
      <w:numFmt w:val="bullet"/>
      <w:lvlText w:val=""/>
      <w:lvlJc w:val="left"/>
      <w:pPr>
        <w:ind w:left="6479" w:hanging="360"/>
      </w:pPr>
      <w:rPr>
        <w:rFonts w:ascii="Wingdings" w:hAnsi="Wingdings"/>
      </w:rPr>
    </w:lvl>
  </w:abstractNum>
  <w:abstractNum w:abstractNumId="23" w15:restartNumberingAfterBreak="0">
    <w:nsid w:val="781A60C8"/>
    <w:multiLevelType w:val="hybridMultilevel"/>
    <w:tmpl w:val="70D05312"/>
    <w:lvl w:ilvl="0" w:tplc="52DC40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0"/>
  </w:num>
  <w:num w:numId="4">
    <w:abstractNumId w:val="2"/>
  </w:num>
  <w:num w:numId="5">
    <w:abstractNumId w:val="17"/>
  </w:num>
  <w:num w:numId="6">
    <w:abstractNumId w:val="5"/>
  </w:num>
  <w:num w:numId="7">
    <w:abstractNumId w:val="18"/>
  </w:num>
  <w:num w:numId="8">
    <w:abstractNumId w:val="7"/>
  </w:num>
  <w:num w:numId="9">
    <w:abstractNumId w:val="10"/>
  </w:num>
  <w:num w:numId="10">
    <w:abstractNumId w:val="22"/>
  </w:num>
  <w:num w:numId="11">
    <w:abstractNumId w:val="4"/>
  </w:num>
  <w:num w:numId="12">
    <w:abstractNumId w:val="14"/>
  </w:num>
  <w:num w:numId="13">
    <w:abstractNumId w:val="1"/>
  </w:num>
  <w:num w:numId="14">
    <w:abstractNumId w:val="8"/>
  </w:num>
  <w:num w:numId="15">
    <w:abstractNumId w:val="12"/>
  </w:num>
  <w:num w:numId="16">
    <w:abstractNumId w:val="15"/>
  </w:num>
  <w:num w:numId="17">
    <w:abstractNumId w:val="3"/>
  </w:num>
  <w:num w:numId="18">
    <w:abstractNumId w:val="13"/>
  </w:num>
  <w:num w:numId="19">
    <w:abstractNumId w:val="23"/>
  </w:num>
  <w:num w:numId="20">
    <w:abstractNumId w:val="9"/>
  </w:num>
  <w:num w:numId="21">
    <w:abstractNumId w:val="6"/>
  </w:num>
  <w:num w:numId="22">
    <w:abstractNumId w:val="11"/>
  </w:num>
  <w:num w:numId="23">
    <w:abstractNumId w:val="21"/>
  </w:num>
  <w:num w:numId="24">
    <w:abstractNumId w:val="0"/>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22"/>
    <w:rsid w:val="0004622C"/>
    <w:rsid w:val="000A5D59"/>
    <w:rsid w:val="00124B34"/>
    <w:rsid w:val="00153218"/>
    <w:rsid w:val="002248D1"/>
    <w:rsid w:val="00361620"/>
    <w:rsid w:val="004328D5"/>
    <w:rsid w:val="0043386C"/>
    <w:rsid w:val="004F31A9"/>
    <w:rsid w:val="004F442A"/>
    <w:rsid w:val="005A4915"/>
    <w:rsid w:val="005D6CB5"/>
    <w:rsid w:val="005F45DE"/>
    <w:rsid w:val="00602F01"/>
    <w:rsid w:val="006F0E9D"/>
    <w:rsid w:val="00812D0B"/>
    <w:rsid w:val="00886049"/>
    <w:rsid w:val="008C09F0"/>
    <w:rsid w:val="008E1A22"/>
    <w:rsid w:val="00A0086A"/>
    <w:rsid w:val="00A073E6"/>
    <w:rsid w:val="00A16F09"/>
    <w:rsid w:val="00A5159E"/>
    <w:rsid w:val="00B54454"/>
    <w:rsid w:val="00B91773"/>
    <w:rsid w:val="00B94DC7"/>
    <w:rsid w:val="00BA473D"/>
    <w:rsid w:val="00BC1EEB"/>
    <w:rsid w:val="00BD1F4D"/>
    <w:rsid w:val="00BF445E"/>
    <w:rsid w:val="00C06383"/>
    <w:rsid w:val="00C5730D"/>
    <w:rsid w:val="00C727FF"/>
    <w:rsid w:val="00C77640"/>
    <w:rsid w:val="00CE2505"/>
    <w:rsid w:val="00CF472C"/>
    <w:rsid w:val="00D220EE"/>
    <w:rsid w:val="00D910E8"/>
    <w:rsid w:val="00F8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B925"/>
  <w15:chartTrackingRefBased/>
  <w15:docId w15:val="{504BF5F9-716B-4475-973D-1625CF7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0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C0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9F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C09F0"/>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8C09F0"/>
  </w:style>
  <w:style w:type="paragraph" w:styleId="a3">
    <w:name w:val="List Paragraph"/>
    <w:basedOn w:val="a"/>
    <w:link w:val="a4"/>
    <w:uiPriority w:val="34"/>
    <w:qFormat/>
    <w:rsid w:val="008C09F0"/>
    <w:pPr>
      <w:ind w:left="720"/>
      <w:contextualSpacing/>
    </w:pPr>
  </w:style>
  <w:style w:type="numbering" w:customStyle="1" w:styleId="110">
    <w:name w:val="Нет списка11"/>
    <w:next w:val="a2"/>
    <w:uiPriority w:val="99"/>
    <w:semiHidden/>
    <w:unhideWhenUsed/>
    <w:rsid w:val="008C09F0"/>
  </w:style>
  <w:style w:type="paragraph" w:customStyle="1" w:styleId="Default">
    <w:name w:val="Default"/>
    <w:rsid w:val="008C09F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ttribute484">
    <w:name w:val="CharAttribute484"/>
    <w:uiPriority w:val="99"/>
    <w:rsid w:val="008C09F0"/>
    <w:rPr>
      <w:rFonts w:ascii="Times New Roman" w:eastAsia="Times New Roman"/>
      <w:i/>
      <w:sz w:val="28"/>
    </w:rPr>
  </w:style>
  <w:style w:type="character" w:customStyle="1" w:styleId="CharAttribute501">
    <w:name w:val="CharAttribute501"/>
    <w:uiPriority w:val="99"/>
    <w:rsid w:val="008C09F0"/>
    <w:rPr>
      <w:rFonts w:ascii="Times New Roman" w:eastAsia="Times New Roman"/>
      <w:i/>
      <w:sz w:val="28"/>
      <w:u w:val="single"/>
    </w:rPr>
  </w:style>
  <w:style w:type="character" w:customStyle="1" w:styleId="a4">
    <w:name w:val="Абзац списка Знак"/>
    <w:link w:val="a3"/>
    <w:uiPriority w:val="34"/>
    <w:qFormat/>
    <w:locked/>
    <w:rsid w:val="008C09F0"/>
  </w:style>
  <w:style w:type="paragraph" w:styleId="a6">
    <w:name w:val="footnote text"/>
    <w:basedOn w:val="a"/>
    <w:link w:val="a7"/>
    <w:uiPriority w:val="99"/>
    <w:semiHidden/>
    <w:unhideWhenUsed/>
    <w:rsid w:val="008C09F0"/>
    <w:pPr>
      <w:spacing w:after="0" w:line="240" w:lineRule="auto"/>
    </w:pPr>
    <w:rPr>
      <w:sz w:val="20"/>
      <w:szCs w:val="20"/>
    </w:rPr>
  </w:style>
  <w:style w:type="character" w:customStyle="1" w:styleId="a7">
    <w:name w:val="Текст сноски Знак"/>
    <w:basedOn w:val="a0"/>
    <w:link w:val="a6"/>
    <w:uiPriority w:val="99"/>
    <w:semiHidden/>
    <w:rsid w:val="008C09F0"/>
    <w:rPr>
      <w:sz w:val="20"/>
      <w:szCs w:val="20"/>
    </w:rPr>
  </w:style>
  <w:style w:type="character" w:styleId="a8">
    <w:name w:val="Strong"/>
    <w:basedOn w:val="a0"/>
    <w:uiPriority w:val="22"/>
    <w:qFormat/>
    <w:rsid w:val="008C09F0"/>
    <w:rPr>
      <w:b/>
      <w:bCs/>
    </w:rPr>
  </w:style>
  <w:style w:type="paragraph" w:styleId="a9">
    <w:name w:val="No Spacing"/>
    <w:uiPriority w:val="1"/>
    <w:qFormat/>
    <w:rsid w:val="008C09F0"/>
    <w:pPr>
      <w:spacing w:after="0" w:line="240" w:lineRule="auto"/>
    </w:pPr>
    <w:rPr>
      <w:rFonts w:ascii="Times New Roman" w:hAnsi="Times New Roman" w:cs="Times New Roman"/>
      <w:sz w:val="28"/>
      <w:szCs w:val="28"/>
    </w:rPr>
  </w:style>
  <w:style w:type="paragraph" w:customStyle="1" w:styleId="ParaAttribute38">
    <w:name w:val="ParaAttribute38"/>
    <w:rsid w:val="008C09F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8C09F0"/>
    <w:rPr>
      <w:rFonts w:ascii="Times New Roman" w:eastAsia="Times New Roman"/>
      <w:i/>
      <w:sz w:val="28"/>
    </w:rPr>
  </w:style>
  <w:style w:type="character" w:customStyle="1" w:styleId="CharAttribute511">
    <w:name w:val="CharAttribute511"/>
    <w:uiPriority w:val="99"/>
    <w:rsid w:val="008C09F0"/>
    <w:rPr>
      <w:rFonts w:ascii="Times New Roman" w:eastAsia="Times New Roman"/>
      <w:sz w:val="28"/>
    </w:rPr>
  </w:style>
  <w:style w:type="character" w:customStyle="1" w:styleId="CharAttribute512">
    <w:name w:val="CharAttribute512"/>
    <w:rsid w:val="008C09F0"/>
    <w:rPr>
      <w:rFonts w:ascii="Times New Roman" w:eastAsia="Times New Roman"/>
      <w:sz w:val="28"/>
    </w:rPr>
  </w:style>
  <w:style w:type="paragraph" w:styleId="aa">
    <w:name w:val="header"/>
    <w:basedOn w:val="a"/>
    <w:link w:val="ab"/>
    <w:uiPriority w:val="99"/>
    <w:unhideWhenUsed/>
    <w:rsid w:val="008C09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09F0"/>
  </w:style>
  <w:style w:type="paragraph" w:styleId="ac">
    <w:name w:val="footer"/>
    <w:basedOn w:val="a"/>
    <w:link w:val="ad"/>
    <w:uiPriority w:val="99"/>
    <w:unhideWhenUsed/>
    <w:rsid w:val="008C09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09F0"/>
  </w:style>
  <w:style w:type="character" w:customStyle="1" w:styleId="CharAttribute5">
    <w:name w:val="CharAttribute5"/>
    <w:rsid w:val="008C09F0"/>
    <w:rPr>
      <w:rFonts w:ascii="Batang" w:eastAsia="Times New Roman" w:hAnsi="Times New Roman" w:hint="eastAsia"/>
      <w:sz w:val="28"/>
    </w:rPr>
  </w:style>
  <w:style w:type="paragraph" w:customStyle="1" w:styleId="ParaAttribute2">
    <w:name w:val="ParaAttribute2"/>
    <w:rsid w:val="008C09F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C09F0"/>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e">
    <w:name w:val="Hyperlink"/>
    <w:basedOn w:val="a0"/>
    <w:uiPriority w:val="99"/>
    <w:unhideWhenUsed/>
    <w:rsid w:val="008C09F0"/>
    <w:rPr>
      <w:color w:val="0563C1" w:themeColor="hyperlink"/>
      <w:u w:val="single"/>
    </w:rPr>
  </w:style>
  <w:style w:type="numbering" w:customStyle="1" w:styleId="111">
    <w:name w:val="Нет списка111"/>
    <w:next w:val="a2"/>
    <w:uiPriority w:val="99"/>
    <w:semiHidden/>
    <w:unhideWhenUsed/>
    <w:rsid w:val="008C09F0"/>
  </w:style>
  <w:style w:type="paragraph" w:customStyle="1" w:styleId="msonormal0">
    <w:name w:val="msonormal"/>
    <w:basedOn w:val="a"/>
    <w:rsid w:val="008C09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8C09F0"/>
    <w:rPr>
      <w:color w:val="800080"/>
      <w:u w:val="single"/>
    </w:rPr>
  </w:style>
  <w:style w:type="paragraph" w:styleId="af0">
    <w:name w:val="Body Text Indent"/>
    <w:basedOn w:val="a"/>
    <w:link w:val="af1"/>
    <w:uiPriority w:val="99"/>
    <w:unhideWhenUsed/>
    <w:rsid w:val="008C09F0"/>
    <w:pPr>
      <w:spacing w:after="120"/>
      <w:ind w:left="283"/>
    </w:pPr>
  </w:style>
  <w:style w:type="character" w:customStyle="1" w:styleId="af1">
    <w:name w:val="Основной текст с отступом Знак"/>
    <w:basedOn w:val="a0"/>
    <w:link w:val="af0"/>
    <w:uiPriority w:val="99"/>
    <w:rsid w:val="008C09F0"/>
  </w:style>
  <w:style w:type="table" w:customStyle="1" w:styleId="21">
    <w:name w:val="Сетка таблицы2"/>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link w:val="14"/>
    <w:uiPriority w:val="39"/>
    <w:rsid w:val="008C09F0"/>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8C09F0"/>
    <w:rPr>
      <w:rFonts w:ascii="Times New Roman" w:eastAsia="Times New Roman" w:hAnsi="Times New Roman" w:cs="Times New Roman"/>
      <w:strike/>
      <w:color w:val="000000"/>
      <w:sz w:val="28"/>
      <w:szCs w:val="20"/>
      <w:lang w:eastAsia="ru-RU"/>
    </w:rPr>
  </w:style>
  <w:style w:type="table" w:customStyle="1" w:styleId="TableGrid">
    <w:name w:val="TableGrid"/>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C09F0"/>
  </w:style>
  <w:style w:type="numbering" w:customStyle="1" w:styleId="120">
    <w:name w:val="Нет списка12"/>
    <w:next w:val="a2"/>
    <w:uiPriority w:val="99"/>
    <w:semiHidden/>
    <w:unhideWhenUsed/>
    <w:rsid w:val="008C09F0"/>
  </w:style>
  <w:style w:type="numbering" w:customStyle="1" w:styleId="1111">
    <w:name w:val="Нет списка1111"/>
    <w:next w:val="a2"/>
    <w:uiPriority w:val="99"/>
    <w:semiHidden/>
    <w:unhideWhenUsed/>
    <w:rsid w:val="008C09F0"/>
  </w:style>
  <w:style w:type="table" w:customStyle="1" w:styleId="3">
    <w:name w:val="Сетка таблицы3"/>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1">
    <w:name w:val="Нет списка11111"/>
    <w:next w:val="a2"/>
    <w:uiPriority w:val="99"/>
    <w:semiHidden/>
    <w:unhideWhenUsed/>
    <w:rsid w:val="008C09F0"/>
  </w:style>
  <w:style w:type="table" w:customStyle="1" w:styleId="112">
    <w:name w:val="Сетка таблицы1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8C09F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Основной текст (2)_"/>
    <w:basedOn w:val="a0"/>
    <w:link w:val="24"/>
    <w:rsid w:val="008C09F0"/>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3"/>
    <w:rsid w:val="008C09F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8C09F0"/>
    <w:pPr>
      <w:widowControl w:val="0"/>
      <w:shd w:val="clear" w:color="auto" w:fill="FFFFFF"/>
      <w:spacing w:after="1800" w:line="322" w:lineRule="exact"/>
      <w:ind w:hanging="700"/>
    </w:pPr>
    <w:rPr>
      <w:rFonts w:ascii="Times New Roman" w:eastAsia="Times New Roman" w:hAnsi="Times New Roman" w:cs="Times New Roman"/>
      <w:sz w:val="28"/>
      <w:szCs w:val="28"/>
    </w:rPr>
  </w:style>
  <w:style w:type="paragraph" w:styleId="af2">
    <w:name w:val="Normal (Web)"/>
    <w:basedOn w:val="a"/>
    <w:uiPriority w:val="99"/>
    <w:unhideWhenUsed/>
    <w:rsid w:val="008C09F0"/>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a0"/>
    <w:rsid w:val="008C09F0"/>
  </w:style>
  <w:style w:type="numbering" w:customStyle="1" w:styleId="30">
    <w:name w:val="Нет списка3"/>
    <w:next w:val="a2"/>
    <w:uiPriority w:val="99"/>
    <w:semiHidden/>
    <w:unhideWhenUsed/>
    <w:rsid w:val="008C09F0"/>
  </w:style>
  <w:style w:type="numbering" w:customStyle="1" w:styleId="130">
    <w:name w:val="Нет списка13"/>
    <w:next w:val="a2"/>
    <w:uiPriority w:val="99"/>
    <w:semiHidden/>
    <w:unhideWhenUsed/>
    <w:rsid w:val="008C09F0"/>
  </w:style>
  <w:style w:type="numbering" w:customStyle="1" w:styleId="1120">
    <w:name w:val="Нет списка112"/>
    <w:next w:val="a2"/>
    <w:uiPriority w:val="99"/>
    <w:semiHidden/>
    <w:unhideWhenUsed/>
    <w:rsid w:val="008C09F0"/>
  </w:style>
  <w:style w:type="table" w:customStyle="1" w:styleId="4">
    <w:name w:val="Сетка таблицы4"/>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Нет списка1112"/>
    <w:next w:val="a2"/>
    <w:uiPriority w:val="99"/>
    <w:semiHidden/>
    <w:unhideWhenUsed/>
    <w:rsid w:val="008C09F0"/>
  </w:style>
  <w:style w:type="table" w:customStyle="1" w:styleId="121">
    <w:name w:val="Сетка таблицы12"/>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Grid2"/>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0">
    <w:name w:val="Нет списка4"/>
    <w:next w:val="a2"/>
    <w:uiPriority w:val="99"/>
    <w:semiHidden/>
    <w:unhideWhenUsed/>
    <w:rsid w:val="008C09F0"/>
  </w:style>
  <w:style w:type="numbering" w:customStyle="1" w:styleId="140">
    <w:name w:val="Нет списка14"/>
    <w:next w:val="a2"/>
    <w:uiPriority w:val="99"/>
    <w:semiHidden/>
    <w:unhideWhenUsed/>
    <w:rsid w:val="008C09F0"/>
  </w:style>
  <w:style w:type="numbering" w:customStyle="1" w:styleId="113">
    <w:name w:val="Нет списка113"/>
    <w:next w:val="a2"/>
    <w:uiPriority w:val="99"/>
    <w:semiHidden/>
    <w:unhideWhenUsed/>
    <w:rsid w:val="008C09F0"/>
  </w:style>
  <w:style w:type="table" w:customStyle="1" w:styleId="5">
    <w:name w:val="Сетка таблицы5"/>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3">
    <w:name w:val="Нет списка1113"/>
    <w:next w:val="a2"/>
    <w:uiPriority w:val="99"/>
    <w:semiHidden/>
    <w:unhideWhenUsed/>
    <w:rsid w:val="008C09F0"/>
  </w:style>
  <w:style w:type="table" w:customStyle="1" w:styleId="131">
    <w:name w:val="Сетка таблицы13"/>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Grid3"/>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
    <w:name w:val="Нет списка21"/>
    <w:next w:val="a2"/>
    <w:uiPriority w:val="99"/>
    <w:semiHidden/>
    <w:unhideWhenUsed/>
    <w:rsid w:val="008C09F0"/>
  </w:style>
  <w:style w:type="numbering" w:customStyle="1" w:styleId="1210">
    <w:name w:val="Нет списка121"/>
    <w:next w:val="a2"/>
    <w:uiPriority w:val="99"/>
    <w:semiHidden/>
    <w:unhideWhenUsed/>
    <w:rsid w:val="008C09F0"/>
  </w:style>
  <w:style w:type="table" w:customStyle="1" w:styleId="31">
    <w:name w:val="Сетка таблицы3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
    <w:name w:val="Нет списка1121"/>
    <w:next w:val="a2"/>
    <w:uiPriority w:val="99"/>
    <w:semiHidden/>
    <w:unhideWhenUsed/>
    <w:rsid w:val="008C09F0"/>
  </w:style>
  <w:style w:type="table" w:customStyle="1" w:styleId="1110">
    <w:name w:val="Сетка таблицы11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0">
    <w:name w:val="Сетка таблицы21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Grid11"/>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1">
    <w:name w:val="Нет списка211"/>
    <w:next w:val="a2"/>
    <w:uiPriority w:val="99"/>
    <w:semiHidden/>
    <w:unhideWhenUsed/>
    <w:rsid w:val="008C09F0"/>
  </w:style>
  <w:style w:type="numbering" w:customStyle="1" w:styleId="1211">
    <w:name w:val="Нет списка1211"/>
    <w:next w:val="a2"/>
    <w:uiPriority w:val="99"/>
    <w:semiHidden/>
    <w:unhideWhenUsed/>
    <w:rsid w:val="008C09F0"/>
  </w:style>
  <w:style w:type="numbering" w:customStyle="1" w:styleId="111111">
    <w:name w:val="Нет списка111111"/>
    <w:next w:val="a2"/>
    <w:uiPriority w:val="99"/>
    <w:semiHidden/>
    <w:unhideWhenUsed/>
    <w:rsid w:val="008C09F0"/>
  </w:style>
  <w:style w:type="numbering" w:customStyle="1" w:styleId="1111111">
    <w:name w:val="Нет списка1111111"/>
    <w:next w:val="a2"/>
    <w:uiPriority w:val="99"/>
    <w:semiHidden/>
    <w:unhideWhenUsed/>
    <w:rsid w:val="008C09F0"/>
  </w:style>
  <w:style w:type="numbering" w:customStyle="1" w:styleId="310">
    <w:name w:val="Нет списка31"/>
    <w:next w:val="a2"/>
    <w:uiPriority w:val="99"/>
    <w:semiHidden/>
    <w:unhideWhenUsed/>
    <w:rsid w:val="008C09F0"/>
  </w:style>
  <w:style w:type="numbering" w:customStyle="1" w:styleId="1310">
    <w:name w:val="Нет списка131"/>
    <w:next w:val="a2"/>
    <w:uiPriority w:val="99"/>
    <w:semiHidden/>
    <w:unhideWhenUsed/>
    <w:rsid w:val="008C09F0"/>
  </w:style>
  <w:style w:type="numbering" w:customStyle="1" w:styleId="11211">
    <w:name w:val="Нет списка11211"/>
    <w:next w:val="a2"/>
    <w:uiPriority w:val="99"/>
    <w:semiHidden/>
    <w:unhideWhenUsed/>
    <w:rsid w:val="008C09F0"/>
  </w:style>
  <w:style w:type="table" w:customStyle="1" w:styleId="41">
    <w:name w:val="Сетка таблицы4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1">
    <w:name w:val="Нет списка11121"/>
    <w:next w:val="a2"/>
    <w:uiPriority w:val="99"/>
    <w:semiHidden/>
    <w:unhideWhenUsed/>
    <w:rsid w:val="008C09F0"/>
  </w:style>
  <w:style w:type="table" w:customStyle="1" w:styleId="1212">
    <w:name w:val="Сетка таблицы12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Grid21"/>
    <w:rsid w:val="008C09F0"/>
    <w:pPr>
      <w:spacing w:after="0" w:line="240" w:lineRule="auto"/>
    </w:pPr>
    <w:rPr>
      <w:rFonts w:eastAsiaTheme="minorEastAsia"/>
      <w:lang w:eastAsia="ru-RU"/>
    </w:rPr>
    <w:tblPr>
      <w:tblCellMar>
        <w:top w:w="0" w:type="dxa"/>
        <w:left w:w="0" w:type="dxa"/>
        <w:bottom w:w="0" w:type="dxa"/>
        <w:right w:w="0" w:type="dxa"/>
      </w:tblCellMar>
    </w:tblPr>
  </w:style>
  <w:style w:type="character" w:styleId="af3">
    <w:name w:val="footnote reference"/>
    <w:basedOn w:val="a0"/>
    <w:uiPriority w:val="99"/>
    <w:semiHidden/>
    <w:unhideWhenUsed/>
    <w:rsid w:val="00124B34"/>
    <w:rPr>
      <w:vertAlign w:val="superscript"/>
    </w:rPr>
  </w:style>
  <w:style w:type="table" w:customStyle="1" w:styleId="TableGrid4">
    <w:name w:val="TableGrid4"/>
    <w:rsid w:val="00CE250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luganskoe.ucoz.ru/avatar/polozhenie_o_sisteme_pooshhreni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33</Pages>
  <Words>11108</Words>
  <Characters>63319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Очкасова</dc:creator>
  <cp:keywords/>
  <dc:description/>
  <cp:lastModifiedBy>Ольга Очкасова</cp:lastModifiedBy>
  <cp:revision>29</cp:revision>
  <dcterms:created xsi:type="dcterms:W3CDTF">2023-08-19T09:06:00Z</dcterms:created>
  <dcterms:modified xsi:type="dcterms:W3CDTF">2023-08-20T12:27:00Z</dcterms:modified>
</cp:coreProperties>
</file>